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1ACC8" w14:textId="39E0BD0B" w:rsidR="001F5261" w:rsidRPr="001F5261" w:rsidRDefault="00382F45" w:rsidP="001F5261">
      <w:pPr>
        <w:pStyle w:val="Nadpis2"/>
      </w:pPr>
      <w:bookmarkStart w:id="0" w:name="_Hlk163313938"/>
      <w:r>
        <w:t xml:space="preserve">vzor </w:t>
      </w:r>
      <w:r w:rsidR="00FB57DA">
        <w:t>štruktúrovaného rozpočtu</w:t>
      </w:r>
      <w:r w:rsidR="00274FFD">
        <w:t xml:space="preserve"> a formulár ponukovej ceny</w:t>
      </w:r>
    </w:p>
    <w:p w14:paraId="0B51B8C4" w14:textId="03EC137A" w:rsidR="00CD77E5" w:rsidRDefault="00CD77E5" w:rsidP="00687D42">
      <w:pPr>
        <w:pStyle w:val="Odsekzoznamu"/>
        <w:numPr>
          <w:ilvl w:val="0"/>
          <w:numId w:val="13"/>
        </w:numPr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Zoznam skratiek</w:t>
      </w:r>
    </w:p>
    <w:p w14:paraId="02C55928" w14:textId="4BCD92BF" w:rsidR="00D21FDF" w:rsidRDefault="00D21FDF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 xml:space="preserve">DPH </w:t>
      </w:r>
      <w:r>
        <w:rPr>
          <w:rFonts w:ascii="Arial Narrow" w:hAnsi="Arial Narrow"/>
          <w:sz w:val="22"/>
          <w:szCs w:val="22"/>
          <w:lang w:eastAsia="cs-CZ"/>
        </w:rPr>
        <w:tab/>
        <w:t>daň z pridanej hodnoty</w:t>
      </w:r>
    </w:p>
    <w:p w14:paraId="4913D990" w14:textId="69B93F7C" w:rsidR="00D21FDF" w:rsidRDefault="00D21FDF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EUR</w:t>
      </w:r>
      <w:r>
        <w:rPr>
          <w:rFonts w:ascii="Arial Narrow" w:hAnsi="Arial Narrow"/>
          <w:sz w:val="22"/>
          <w:szCs w:val="22"/>
          <w:lang w:eastAsia="cs-CZ"/>
        </w:rPr>
        <w:tab/>
        <w:t>euro</w:t>
      </w:r>
    </w:p>
    <w:p w14:paraId="64C19428" w14:textId="07C26E73" w:rsidR="00394E67" w:rsidRDefault="00394E67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FVE</w:t>
      </w:r>
      <w:r>
        <w:rPr>
          <w:rFonts w:ascii="Arial Narrow" w:hAnsi="Arial Narrow"/>
          <w:sz w:val="22"/>
          <w:szCs w:val="22"/>
          <w:lang w:eastAsia="cs-CZ"/>
        </w:rPr>
        <w:tab/>
      </w:r>
      <w:proofErr w:type="spellStart"/>
      <w:r w:rsidRPr="00CD77E5">
        <w:rPr>
          <w:rFonts w:ascii="Arial Narrow" w:hAnsi="Arial Narrow"/>
          <w:sz w:val="22"/>
          <w:szCs w:val="22"/>
          <w:lang w:eastAsia="cs-CZ"/>
        </w:rPr>
        <w:t>fotovoltická</w:t>
      </w:r>
      <w:proofErr w:type="spellEnd"/>
      <w:r w:rsidRPr="00CD77E5">
        <w:rPr>
          <w:rFonts w:ascii="Arial Narrow" w:hAnsi="Arial Narrow"/>
          <w:sz w:val="22"/>
          <w:szCs w:val="22"/>
          <w:lang w:eastAsia="cs-CZ"/>
        </w:rPr>
        <w:t xml:space="preserve"> elektráreň</w:t>
      </w:r>
    </w:p>
    <w:p w14:paraId="2DDCDEAB" w14:textId="793AEDCC" w:rsidR="00CD77E5" w:rsidRDefault="00CD77E5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 xml:space="preserve">GES </w:t>
      </w:r>
      <w:r>
        <w:rPr>
          <w:rFonts w:ascii="Arial Narrow" w:hAnsi="Arial Narrow"/>
          <w:sz w:val="22"/>
          <w:szCs w:val="22"/>
          <w:lang w:eastAsia="cs-CZ"/>
        </w:rPr>
        <w:tab/>
        <w:t>garantovaná energetická služba</w:t>
      </w:r>
    </w:p>
    <w:p w14:paraId="7D889C2C" w14:textId="55F3F76F" w:rsidR="00D21FDF" w:rsidRDefault="00D21FDF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IČO</w:t>
      </w:r>
      <w:r>
        <w:rPr>
          <w:rFonts w:ascii="Arial Narrow" w:hAnsi="Arial Narrow"/>
          <w:sz w:val="22"/>
          <w:szCs w:val="22"/>
          <w:lang w:eastAsia="cs-CZ"/>
        </w:rPr>
        <w:tab/>
      </w:r>
      <w:r>
        <w:rPr>
          <w:rFonts w:ascii="Arial Narrow" w:hAnsi="Arial Narrow"/>
          <w:sz w:val="22"/>
          <w:szCs w:val="22"/>
          <w:lang w:eastAsia="cs-CZ"/>
        </w:rPr>
        <w:tab/>
        <w:t>identifikačné číslo organizácie</w:t>
      </w:r>
    </w:p>
    <w:p w14:paraId="24684B8A" w14:textId="1CCE281F" w:rsidR="00D21FDF" w:rsidRDefault="00D21FDF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IČ DPH</w:t>
      </w:r>
      <w:r>
        <w:rPr>
          <w:rFonts w:ascii="Arial Narrow" w:hAnsi="Arial Narrow"/>
          <w:sz w:val="22"/>
          <w:szCs w:val="22"/>
          <w:lang w:eastAsia="cs-CZ"/>
        </w:rPr>
        <w:tab/>
        <w:t>identifikačné číslo pre daň z pridanej hodnoty</w:t>
      </w:r>
    </w:p>
    <w:p w14:paraId="4BBA923B" w14:textId="7944FFAA" w:rsidR="00394E67" w:rsidRPr="00394E67" w:rsidRDefault="00394E67" w:rsidP="00394E67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JOSEPHINE</w:t>
      </w:r>
      <w:r>
        <w:rPr>
          <w:rFonts w:ascii="Arial Narrow" w:hAnsi="Arial Narrow"/>
          <w:sz w:val="22"/>
          <w:szCs w:val="22"/>
          <w:lang w:eastAsia="cs-CZ"/>
        </w:rPr>
        <w:tab/>
      </w:r>
      <w:r w:rsidRPr="00394E67">
        <w:rPr>
          <w:rFonts w:ascii="Arial Narrow" w:hAnsi="Arial Narrow"/>
          <w:sz w:val="22"/>
          <w:szCs w:val="22"/>
          <w:lang w:eastAsia="cs-CZ"/>
        </w:rPr>
        <w:t xml:space="preserve">elektronický </w:t>
      </w:r>
      <w:r>
        <w:rPr>
          <w:rFonts w:ascii="Arial Narrow" w:hAnsi="Arial Narrow"/>
          <w:sz w:val="22"/>
          <w:szCs w:val="22"/>
          <w:lang w:eastAsia="cs-CZ"/>
        </w:rPr>
        <w:t>prostriedok</w:t>
      </w:r>
      <w:r w:rsidRPr="00394E67">
        <w:rPr>
          <w:rFonts w:ascii="Arial Narrow" w:hAnsi="Arial Narrow"/>
          <w:sz w:val="22"/>
          <w:szCs w:val="22"/>
          <w:lang w:eastAsia="cs-CZ"/>
        </w:rPr>
        <w:t xml:space="preserve"> na predkladanie ponúk (použitý v SP)</w:t>
      </w:r>
    </w:p>
    <w:p w14:paraId="20C90754" w14:textId="64A2ABA3" w:rsidR="00CD77E5" w:rsidRDefault="00CD77E5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proofErr w:type="spellStart"/>
      <w:r>
        <w:rPr>
          <w:rFonts w:ascii="Arial Narrow" w:hAnsi="Arial Narrow"/>
          <w:sz w:val="22"/>
          <w:szCs w:val="22"/>
          <w:lang w:eastAsia="cs-CZ"/>
        </w:rPr>
        <w:t>MaR</w:t>
      </w:r>
      <w:proofErr w:type="spellEnd"/>
      <w:r>
        <w:rPr>
          <w:rFonts w:ascii="Arial Narrow" w:hAnsi="Arial Narrow"/>
          <w:sz w:val="22"/>
          <w:szCs w:val="22"/>
          <w:lang w:eastAsia="cs-CZ"/>
        </w:rPr>
        <w:tab/>
      </w:r>
      <w:r w:rsidRPr="00CD77E5">
        <w:rPr>
          <w:rFonts w:ascii="Arial Narrow" w:hAnsi="Arial Narrow"/>
          <w:sz w:val="22"/>
          <w:szCs w:val="22"/>
          <w:lang w:eastAsia="cs-CZ"/>
        </w:rPr>
        <w:t>meranie a</w:t>
      </w:r>
      <w:r w:rsidR="00D21FDF">
        <w:rPr>
          <w:rFonts w:ascii="Arial Narrow" w:hAnsi="Arial Narrow"/>
          <w:sz w:val="22"/>
          <w:szCs w:val="22"/>
          <w:lang w:eastAsia="cs-CZ"/>
        </w:rPr>
        <w:t> </w:t>
      </w:r>
      <w:r w:rsidRPr="00CD77E5">
        <w:rPr>
          <w:rFonts w:ascii="Arial Narrow" w:hAnsi="Arial Narrow"/>
          <w:sz w:val="22"/>
          <w:szCs w:val="22"/>
          <w:lang w:eastAsia="cs-CZ"/>
        </w:rPr>
        <w:t>regulácia</w:t>
      </w:r>
    </w:p>
    <w:p w14:paraId="41033F7D" w14:textId="33E8B58E" w:rsidR="00D21FDF" w:rsidRDefault="00D21FDF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OO PZ</w:t>
      </w:r>
      <w:r>
        <w:rPr>
          <w:rFonts w:ascii="Arial Narrow" w:hAnsi="Arial Narrow"/>
          <w:sz w:val="22"/>
          <w:szCs w:val="22"/>
          <w:lang w:eastAsia="cs-CZ"/>
        </w:rPr>
        <w:tab/>
        <w:t>Obvodné oddelenie Policajného zboru</w:t>
      </w:r>
    </w:p>
    <w:p w14:paraId="79C1E0F3" w14:textId="6AA31192" w:rsidR="00CD77E5" w:rsidRDefault="00CD77E5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TÚV</w:t>
      </w:r>
      <w:r>
        <w:rPr>
          <w:rFonts w:ascii="Arial Narrow" w:hAnsi="Arial Narrow"/>
          <w:sz w:val="22"/>
          <w:szCs w:val="22"/>
          <w:lang w:eastAsia="cs-CZ"/>
        </w:rPr>
        <w:tab/>
      </w:r>
      <w:r w:rsidRPr="00CD77E5">
        <w:rPr>
          <w:rFonts w:ascii="Arial Narrow" w:hAnsi="Arial Narrow"/>
          <w:sz w:val="22"/>
          <w:szCs w:val="22"/>
          <w:lang w:eastAsia="cs-CZ"/>
        </w:rPr>
        <w:t>teplá úžitková voda</w:t>
      </w:r>
    </w:p>
    <w:p w14:paraId="7C937705" w14:textId="1BCC33D5" w:rsidR="00394E67" w:rsidRDefault="00394E67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SP</w:t>
      </w:r>
      <w:r>
        <w:rPr>
          <w:rFonts w:ascii="Arial Narrow" w:hAnsi="Arial Narrow"/>
          <w:sz w:val="22"/>
          <w:szCs w:val="22"/>
          <w:lang w:eastAsia="cs-CZ"/>
        </w:rPr>
        <w:tab/>
      </w:r>
      <w:r>
        <w:rPr>
          <w:rFonts w:ascii="Arial Narrow" w:hAnsi="Arial Narrow"/>
          <w:sz w:val="22"/>
          <w:szCs w:val="22"/>
          <w:lang w:eastAsia="cs-CZ"/>
        </w:rPr>
        <w:tab/>
        <w:t>súťažné podklady</w:t>
      </w:r>
    </w:p>
    <w:p w14:paraId="5BAA5D76" w14:textId="29ABFBA5" w:rsidR="00CD77E5" w:rsidRPr="00CD77E5" w:rsidRDefault="00394E67" w:rsidP="00CD77E5">
      <w:pPr>
        <w:pStyle w:val="Odsekzoznamu"/>
        <w:ind w:left="360" w:firstLine="0"/>
        <w:jc w:val="both"/>
        <w:rPr>
          <w:rFonts w:ascii="Arial Narrow" w:hAnsi="Arial Narrow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  <w:lang w:eastAsia="cs-CZ"/>
        </w:rPr>
        <w:t>VO</w:t>
      </w:r>
      <w:r>
        <w:rPr>
          <w:rFonts w:ascii="Arial Narrow" w:hAnsi="Arial Narrow"/>
          <w:sz w:val="22"/>
          <w:szCs w:val="22"/>
          <w:lang w:eastAsia="cs-CZ"/>
        </w:rPr>
        <w:tab/>
      </w:r>
      <w:r>
        <w:rPr>
          <w:rFonts w:ascii="Arial Narrow" w:hAnsi="Arial Narrow"/>
          <w:sz w:val="22"/>
          <w:szCs w:val="22"/>
          <w:lang w:eastAsia="cs-CZ"/>
        </w:rPr>
        <w:tab/>
        <w:t>verejný obstarávateľ/verejné obstarávanie</w:t>
      </w:r>
    </w:p>
    <w:p w14:paraId="17F3F986" w14:textId="5863D2B4" w:rsidR="00374590" w:rsidRDefault="001F5261" w:rsidP="00382F45">
      <w:pPr>
        <w:pStyle w:val="Odsekzoznamu"/>
        <w:numPr>
          <w:ilvl w:val="0"/>
          <w:numId w:val="13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2435C0">
        <w:rPr>
          <w:rFonts w:ascii="Arial Narrow" w:hAnsi="Arial Narrow"/>
          <w:b/>
          <w:bCs/>
          <w:sz w:val="22"/>
          <w:szCs w:val="22"/>
          <w:lang w:eastAsia="cs-CZ"/>
        </w:rPr>
        <w:t>Úvodné ustanovenia</w:t>
      </w:r>
    </w:p>
    <w:p w14:paraId="291828CC" w14:textId="23DF8FF5" w:rsidR="00382F45" w:rsidRDefault="00382F45" w:rsidP="00382F45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382F45">
        <w:rPr>
          <w:rFonts w:ascii="Arial Narrow" w:hAnsi="Arial Narrow"/>
          <w:sz w:val="22"/>
          <w:szCs w:val="22"/>
          <w:lang w:eastAsia="cs-CZ"/>
        </w:rPr>
        <w:t xml:space="preserve">Uchádzač je povinný predložiť v ponuke vyplnený štruktúrovaný rozpočet </w:t>
      </w:r>
      <w:r w:rsidR="00274FFD">
        <w:rPr>
          <w:rFonts w:ascii="Arial Narrow" w:hAnsi="Arial Narrow"/>
          <w:sz w:val="22"/>
          <w:szCs w:val="22"/>
          <w:lang w:eastAsia="cs-CZ"/>
        </w:rPr>
        <w:t>a formulár ponukovej ceny</w:t>
      </w:r>
      <w:r w:rsidR="00274FFD" w:rsidRPr="00382F45">
        <w:rPr>
          <w:rFonts w:ascii="Arial Narrow" w:hAnsi="Arial Narrow"/>
          <w:sz w:val="22"/>
          <w:szCs w:val="22"/>
          <w:lang w:eastAsia="cs-CZ"/>
        </w:rPr>
        <w:t xml:space="preserve"> </w:t>
      </w:r>
      <w:r w:rsidRPr="00382F45">
        <w:rPr>
          <w:rFonts w:ascii="Arial Narrow" w:hAnsi="Arial Narrow"/>
          <w:sz w:val="22"/>
          <w:szCs w:val="22"/>
          <w:lang w:eastAsia="cs-CZ"/>
        </w:rPr>
        <w:t xml:space="preserve">podľa tejto Prílohy č. 2 </w:t>
      </w:r>
      <w:r w:rsidR="00274FFD">
        <w:rPr>
          <w:rFonts w:ascii="Arial Narrow" w:hAnsi="Arial Narrow"/>
          <w:sz w:val="22"/>
          <w:szCs w:val="22"/>
          <w:lang w:eastAsia="cs-CZ"/>
        </w:rPr>
        <w:t>SP</w:t>
      </w:r>
      <w:r w:rsidR="00C71F4E">
        <w:rPr>
          <w:rFonts w:ascii="Arial Narrow" w:hAnsi="Arial Narrow"/>
          <w:sz w:val="22"/>
          <w:szCs w:val="22"/>
          <w:lang w:eastAsia="cs-CZ"/>
        </w:rPr>
        <w:t>.</w:t>
      </w:r>
    </w:p>
    <w:p w14:paraId="69E3A740" w14:textId="51220805" w:rsidR="00C71F4E" w:rsidRDefault="00C71F4E" w:rsidP="00382F45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C71F4E">
        <w:rPr>
          <w:rFonts w:ascii="Arial Narrow" w:hAnsi="Arial Narrow"/>
          <w:sz w:val="22"/>
          <w:szCs w:val="22"/>
          <w:lang w:eastAsia="cs-CZ"/>
        </w:rPr>
        <w:t xml:space="preserve">Štruktúrovaný rozpočet </w:t>
      </w:r>
      <w:r w:rsidR="00274FFD" w:rsidRPr="00274FFD">
        <w:rPr>
          <w:rFonts w:ascii="Arial Narrow" w:hAnsi="Arial Narrow"/>
          <w:sz w:val="22"/>
          <w:szCs w:val="22"/>
          <w:lang w:eastAsia="cs-CZ"/>
        </w:rPr>
        <w:t>a formulár ponukovej ceny</w:t>
      </w:r>
      <w:r w:rsidR="00274FFD">
        <w:rPr>
          <w:rFonts w:ascii="Arial Narrow" w:hAnsi="Arial Narrow"/>
          <w:sz w:val="22"/>
          <w:szCs w:val="22"/>
          <w:lang w:eastAsia="cs-CZ"/>
        </w:rPr>
        <w:t xml:space="preserve"> </w:t>
      </w:r>
      <w:r w:rsidRPr="00C71F4E">
        <w:rPr>
          <w:rFonts w:ascii="Arial Narrow" w:hAnsi="Arial Narrow"/>
          <w:sz w:val="22"/>
          <w:szCs w:val="22"/>
          <w:lang w:eastAsia="cs-CZ"/>
        </w:rPr>
        <w:t xml:space="preserve"> mus</w:t>
      </w:r>
      <w:r w:rsidR="00274FFD">
        <w:rPr>
          <w:rFonts w:ascii="Arial Narrow" w:hAnsi="Arial Narrow"/>
          <w:sz w:val="22"/>
          <w:szCs w:val="22"/>
          <w:lang w:eastAsia="cs-CZ"/>
        </w:rPr>
        <w:t>ia</w:t>
      </w:r>
      <w:r w:rsidRPr="00C71F4E">
        <w:rPr>
          <w:rFonts w:ascii="Arial Narrow" w:hAnsi="Arial Narrow"/>
          <w:sz w:val="22"/>
          <w:szCs w:val="22"/>
          <w:lang w:eastAsia="cs-CZ"/>
        </w:rPr>
        <w:t xml:space="preserve"> byť predložen</w:t>
      </w:r>
      <w:r w:rsidR="00274FFD">
        <w:rPr>
          <w:rFonts w:ascii="Arial Narrow" w:hAnsi="Arial Narrow"/>
          <w:sz w:val="22"/>
          <w:szCs w:val="22"/>
          <w:lang w:eastAsia="cs-CZ"/>
        </w:rPr>
        <w:t>é</w:t>
      </w:r>
      <w:r w:rsidRPr="00C71F4E">
        <w:rPr>
          <w:rFonts w:ascii="Arial Narrow" w:hAnsi="Arial Narrow"/>
          <w:sz w:val="22"/>
          <w:szCs w:val="22"/>
          <w:lang w:eastAsia="cs-CZ"/>
        </w:rPr>
        <w:t xml:space="preserve"> v tabuľkovej forme (napr. vo formáte .</w:t>
      </w:r>
      <w:proofErr w:type="spellStart"/>
      <w:r w:rsidRPr="00C71F4E">
        <w:rPr>
          <w:rFonts w:ascii="Arial Narrow" w:hAnsi="Arial Narrow"/>
          <w:sz w:val="22"/>
          <w:szCs w:val="22"/>
          <w:lang w:eastAsia="cs-CZ"/>
        </w:rPr>
        <w:t>xlsx</w:t>
      </w:r>
      <w:proofErr w:type="spellEnd"/>
      <w:r w:rsidRPr="00C71F4E">
        <w:rPr>
          <w:rFonts w:ascii="Arial Narrow" w:hAnsi="Arial Narrow"/>
          <w:sz w:val="22"/>
          <w:szCs w:val="22"/>
          <w:lang w:eastAsia="cs-CZ"/>
        </w:rPr>
        <w:t xml:space="preserve">) </w:t>
      </w:r>
      <w:r w:rsidR="00274FFD">
        <w:rPr>
          <w:rFonts w:ascii="Arial Narrow" w:hAnsi="Arial Narrow"/>
          <w:sz w:val="22"/>
          <w:szCs w:val="22"/>
          <w:lang w:eastAsia="cs-CZ"/>
        </w:rPr>
        <w:t xml:space="preserve">ako editovateľný súbor v rámci elektronického prostriedku </w:t>
      </w:r>
      <w:r w:rsidRPr="00C71F4E">
        <w:rPr>
          <w:rFonts w:ascii="Arial Narrow" w:hAnsi="Arial Narrow"/>
          <w:sz w:val="22"/>
          <w:szCs w:val="22"/>
          <w:lang w:eastAsia="cs-CZ"/>
        </w:rPr>
        <w:t>a zároveň vo formáte .</w:t>
      </w:r>
      <w:proofErr w:type="spellStart"/>
      <w:r w:rsidRPr="00C71F4E">
        <w:rPr>
          <w:rFonts w:ascii="Arial Narrow" w:hAnsi="Arial Narrow"/>
          <w:sz w:val="22"/>
          <w:szCs w:val="22"/>
          <w:lang w:eastAsia="cs-CZ"/>
        </w:rPr>
        <w:t>pdf</w:t>
      </w:r>
      <w:proofErr w:type="spellEnd"/>
      <w:r w:rsidRPr="00C71F4E">
        <w:rPr>
          <w:rFonts w:ascii="Arial Narrow" w:hAnsi="Arial Narrow"/>
          <w:sz w:val="22"/>
          <w:szCs w:val="22"/>
          <w:lang w:eastAsia="cs-CZ"/>
        </w:rPr>
        <w:t xml:space="preserve"> podpísanom oprávnenou osobou uchádzača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1109DE4D" w14:textId="28435927" w:rsidR="00C71F4E" w:rsidRDefault="00C71F4E" w:rsidP="00382F45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C71F4E">
        <w:rPr>
          <w:rFonts w:ascii="Arial Narrow" w:hAnsi="Arial Narrow"/>
          <w:sz w:val="22"/>
          <w:szCs w:val="22"/>
          <w:lang w:eastAsia="cs-CZ"/>
        </w:rPr>
        <w:t>Údaje v štruktúrovanom rozpočte ceny musia byť uvedené v eurách bez DPH, samostatne uvedenou sumou DPH a v eurách vrátane DPH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6106C410" w14:textId="219A82DB" w:rsidR="00C71F4E" w:rsidRDefault="00C71F4E" w:rsidP="00382F45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C71F4E">
        <w:rPr>
          <w:rFonts w:ascii="Arial Narrow" w:hAnsi="Arial Narrow"/>
          <w:sz w:val="22"/>
          <w:szCs w:val="22"/>
          <w:lang w:eastAsia="cs-CZ"/>
        </w:rPr>
        <w:t xml:space="preserve">Celková cena uvedená v </w:t>
      </w:r>
      <w:r w:rsidR="00274FFD">
        <w:rPr>
          <w:rFonts w:ascii="Arial Narrow" w:hAnsi="Arial Narrow"/>
          <w:sz w:val="22"/>
          <w:szCs w:val="22"/>
          <w:lang w:eastAsia="cs-CZ"/>
        </w:rPr>
        <w:t>tomto formulári</w:t>
      </w:r>
      <w:r w:rsidRPr="00C71F4E">
        <w:rPr>
          <w:rFonts w:ascii="Arial Narrow" w:hAnsi="Arial Narrow"/>
          <w:sz w:val="22"/>
          <w:szCs w:val="22"/>
          <w:lang w:eastAsia="cs-CZ"/>
        </w:rPr>
        <w:t xml:space="preserve"> musí byť totožná s celkovou cenou uvedenou v ponukovom formulári v</w:t>
      </w:r>
      <w:r>
        <w:rPr>
          <w:rFonts w:ascii="Arial Narrow" w:hAnsi="Arial Narrow"/>
          <w:sz w:val="22"/>
          <w:szCs w:val="22"/>
          <w:lang w:eastAsia="cs-CZ"/>
        </w:rPr>
        <w:t> elektronickom prostriedku</w:t>
      </w:r>
      <w:r w:rsidRPr="00C71F4E">
        <w:rPr>
          <w:rFonts w:ascii="Arial Narrow" w:hAnsi="Arial Narrow"/>
          <w:sz w:val="22"/>
          <w:szCs w:val="22"/>
          <w:lang w:eastAsia="cs-CZ"/>
        </w:rPr>
        <w:t xml:space="preserve"> JOSEPHINE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2899E8CD" w14:textId="318455CC" w:rsidR="00C72F84" w:rsidRPr="00382F45" w:rsidRDefault="00C72F84" w:rsidP="00382F45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C72F84">
        <w:rPr>
          <w:rFonts w:ascii="Arial Narrow" w:hAnsi="Arial Narrow"/>
          <w:sz w:val="22"/>
          <w:szCs w:val="22"/>
          <w:lang w:eastAsia="cs-CZ"/>
        </w:rPr>
        <w:t>Členenie ceny podľa tejto Prílohy č. 2 (opatrenia GES – jadro GES, opatrenia vyvolané GES, opatrenia mimo GES, súhrnná platba za GES) je záväzné a musí byť v súlade s bodom 20 súťažných podkladov a s požiadavkami Opisu predmetu zákazky na oddelenie jednotlivých kategórií opatrení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3377626B" w14:textId="7FA468B9" w:rsidR="002435C0" w:rsidRPr="002435C0" w:rsidRDefault="00C71F4E" w:rsidP="002435C0">
      <w:pPr>
        <w:pStyle w:val="Odsekzoznamu"/>
        <w:numPr>
          <w:ilvl w:val="0"/>
          <w:numId w:val="13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Tabuľka A – Súhrnné ceny podľa kategórií opatrení</w:t>
      </w:r>
    </w:p>
    <w:p w14:paraId="1CB239F0" w14:textId="501BA4AD" w:rsidR="00C71F4E" w:rsidRDefault="00C71F4E" w:rsidP="002435C0">
      <w:pPr>
        <w:pStyle w:val="Odsekzoznamu"/>
        <w:ind w:left="357" w:firstLine="0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C71F4E">
        <w:rPr>
          <w:rFonts w:ascii="Arial Narrow" w:hAnsi="Arial Narrow"/>
          <w:sz w:val="22"/>
          <w:szCs w:val="22"/>
          <w:lang w:eastAsia="cs-CZ"/>
        </w:rPr>
        <w:t>Uchádzač vyplní nasledujúcu tabuľku:</w:t>
      </w:r>
    </w:p>
    <w:p w14:paraId="4FA4BDF1" w14:textId="24649847" w:rsidR="00C71F4E" w:rsidRPr="00C71F4E" w:rsidRDefault="00C71F4E" w:rsidP="00C71F4E">
      <w:pPr>
        <w:pStyle w:val="Popis"/>
        <w:spacing w:before="120"/>
        <w:ind w:firstLine="0"/>
        <w:rPr>
          <w:rFonts w:ascii="Arial Narrow" w:hAnsi="Arial Narrow"/>
          <w:i w:val="0"/>
          <w:iCs w:val="0"/>
          <w:color w:val="auto"/>
          <w:sz w:val="22"/>
          <w:szCs w:val="22"/>
        </w:rPr>
      </w:pPr>
      <w:r w:rsidRPr="00C71F4E">
        <w:rPr>
          <w:rFonts w:ascii="Arial Narrow" w:hAnsi="Arial Narrow"/>
          <w:i w:val="0"/>
          <w:iCs w:val="0"/>
          <w:color w:val="auto"/>
          <w:sz w:val="22"/>
          <w:szCs w:val="22"/>
        </w:rPr>
        <w:t xml:space="preserve">Tabuľka </w:t>
      </w:r>
      <w:r w:rsidRPr="00C71F4E">
        <w:rPr>
          <w:rFonts w:ascii="Arial Narrow" w:hAnsi="Arial Narrow"/>
          <w:i w:val="0"/>
          <w:iCs w:val="0"/>
          <w:color w:val="auto"/>
          <w:sz w:val="22"/>
          <w:szCs w:val="22"/>
        </w:rPr>
        <w:fldChar w:fldCharType="begin"/>
      </w:r>
      <w:r w:rsidRPr="00C71F4E">
        <w:rPr>
          <w:rFonts w:ascii="Arial Narrow" w:hAnsi="Arial Narrow"/>
          <w:i w:val="0"/>
          <w:iCs w:val="0"/>
          <w:color w:val="auto"/>
          <w:sz w:val="22"/>
          <w:szCs w:val="22"/>
        </w:rPr>
        <w:instrText xml:space="preserve"> SEQ Tabuľka \* ALPHABETIC </w:instrText>
      </w:r>
      <w:r w:rsidRPr="00C71F4E">
        <w:rPr>
          <w:rFonts w:ascii="Arial Narrow" w:hAnsi="Arial Narrow"/>
          <w:i w:val="0"/>
          <w:iCs w:val="0"/>
          <w:color w:val="auto"/>
          <w:sz w:val="22"/>
          <w:szCs w:val="22"/>
        </w:rPr>
        <w:fldChar w:fldCharType="separate"/>
      </w:r>
      <w:r w:rsidR="00214AF7">
        <w:rPr>
          <w:rFonts w:ascii="Arial Narrow" w:hAnsi="Arial Narrow"/>
          <w:i w:val="0"/>
          <w:iCs w:val="0"/>
          <w:noProof/>
          <w:color w:val="auto"/>
          <w:sz w:val="22"/>
          <w:szCs w:val="22"/>
        </w:rPr>
        <w:t>A</w:t>
      </w:r>
      <w:r w:rsidRPr="00C71F4E">
        <w:rPr>
          <w:rFonts w:ascii="Arial Narrow" w:hAnsi="Arial Narrow"/>
          <w:i w:val="0"/>
          <w:iCs w:val="0"/>
          <w:color w:val="auto"/>
          <w:sz w:val="22"/>
          <w:szCs w:val="22"/>
        </w:rPr>
        <w:fldChar w:fldCharType="end"/>
      </w:r>
      <w:r w:rsidRPr="00C71F4E">
        <w:rPr>
          <w:rFonts w:ascii="Arial Narrow" w:hAnsi="Arial Narrow"/>
          <w:i w:val="0"/>
          <w:iCs w:val="0"/>
          <w:color w:val="auto"/>
          <w:sz w:val="22"/>
          <w:szCs w:val="22"/>
        </w:rPr>
        <w:t>: Súhrnné ceny podľa kategórií opatrení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3"/>
        <w:gridCol w:w="1466"/>
        <w:gridCol w:w="1263"/>
        <w:gridCol w:w="1432"/>
        <w:gridCol w:w="1817"/>
        <w:gridCol w:w="1762"/>
      </w:tblGrid>
      <w:tr w:rsidR="00C71F4E" w:rsidRPr="00C71F4E" w14:paraId="3CD8C7A4" w14:textId="77777777" w:rsidTr="00C71F4E">
        <w:trPr>
          <w:tblHeader/>
        </w:trPr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C79C6D" w14:textId="77777777" w:rsidR="00C71F4E" w:rsidRPr="00C71F4E" w:rsidRDefault="00C71F4E" w:rsidP="00C71F4E">
            <w:pPr>
              <w:ind w:left="22" w:firstLine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C71F4E">
              <w:rPr>
                <w:rFonts w:ascii="Arial Narrow" w:hAnsi="Arial Narrow"/>
                <w:b/>
                <w:bCs/>
                <w:sz w:val="22"/>
                <w:szCs w:val="22"/>
              </w:rPr>
              <w:t>Kategória opatrení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C8D2AC" w14:textId="77107757" w:rsidR="00C71F4E" w:rsidRPr="00C71F4E" w:rsidRDefault="00C71F4E" w:rsidP="00C71F4E">
            <w:pPr>
              <w:ind w:left="0" w:firstLine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C71F4E">
              <w:rPr>
                <w:rFonts w:ascii="Arial Narrow" w:hAnsi="Arial Narrow"/>
                <w:b/>
                <w:bCs/>
                <w:sz w:val="22"/>
                <w:szCs w:val="22"/>
              </w:rPr>
              <w:t>Investičné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Pr="00C71F4E">
              <w:rPr>
                <w:rFonts w:ascii="Arial Narrow" w:hAnsi="Arial Narrow"/>
                <w:b/>
                <w:bCs/>
                <w:sz w:val="22"/>
                <w:szCs w:val="22"/>
              </w:rPr>
              <w:t>náklady bez DPH (EUR)</w:t>
            </w:r>
          </w:p>
        </w:tc>
        <w:tc>
          <w:tcPr>
            <w:tcW w:w="647" w:type="pct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46D87E" w14:textId="02138CB9" w:rsidR="00C71F4E" w:rsidRPr="00C71F4E" w:rsidRDefault="00C71F4E" w:rsidP="00C71F4E">
            <w:pPr>
              <w:ind w:hanging="35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C71F4E">
              <w:rPr>
                <w:rFonts w:ascii="Arial Narrow" w:hAnsi="Arial Narrow"/>
                <w:b/>
                <w:bCs/>
                <w:sz w:val="22"/>
                <w:szCs w:val="22"/>
              </w:rPr>
              <w:t>DPH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 w:rsidRPr="00C71F4E">
              <w:rPr>
                <w:rFonts w:ascii="Arial Narrow" w:hAnsi="Arial Narrow"/>
                <w:b/>
                <w:bCs/>
                <w:sz w:val="22"/>
                <w:szCs w:val="22"/>
              </w:rPr>
              <w:t>(EUR)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0EC229A" w14:textId="77777777" w:rsidR="00C71F4E" w:rsidRPr="00C71F4E" w:rsidRDefault="00C71F4E" w:rsidP="00C71F4E">
            <w:pPr>
              <w:ind w:left="22" w:hanging="22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C71F4E">
              <w:rPr>
                <w:rFonts w:ascii="Arial Narrow" w:hAnsi="Arial Narrow"/>
                <w:b/>
                <w:bCs/>
                <w:sz w:val="22"/>
                <w:szCs w:val="22"/>
              </w:rPr>
              <w:t>Investičné náklady s DPH (EUR)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F85D10" w14:textId="77777777" w:rsidR="00C71F4E" w:rsidRPr="00C71F4E" w:rsidRDefault="00C71F4E" w:rsidP="00C71F4E">
            <w:pPr>
              <w:ind w:left="0" w:firstLine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C71F4E">
              <w:rPr>
                <w:rFonts w:ascii="Arial Narrow" w:hAnsi="Arial Narrow"/>
                <w:b/>
                <w:bCs/>
                <w:sz w:val="22"/>
                <w:szCs w:val="22"/>
              </w:rPr>
              <w:t>Podiel financovaný z Programu Slovensko (EUR)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1716F7" w14:textId="77777777" w:rsidR="00C71F4E" w:rsidRPr="00C71F4E" w:rsidRDefault="00C71F4E" w:rsidP="00C71F4E">
            <w:pPr>
              <w:ind w:left="0" w:firstLine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C71F4E">
              <w:rPr>
                <w:rFonts w:ascii="Arial Narrow" w:hAnsi="Arial Narrow"/>
                <w:b/>
                <w:bCs/>
                <w:sz w:val="22"/>
                <w:szCs w:val="22"/>
              </w:rPr>
              <w:t>Podiel financovaný z iných zdrojov VO (EUR)</w:t>
            </w:r>
          </w:p>
        </w:tc>
      </w:tr>
      <w:tr w:rsidR="00C71F4E" w:rsidRPr="00C71F4E" w14:paraId="703290D6" w14:textId="77777777" w:rsidTr="00C71F4E">
        <w:trPr>
          <w:trHeight w:val="1094"/>
        </w:trPr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6FA41C" w14:textId="77777777" w:rsidR="00C71F4E" w:rsidRPr="00C71F4E" w:rsidRDefault="00C71F4E" w:rsidP="00C71F4E">
            <w:pPr>
              <w:ind w:left="22" w:hanging="22"/>
              <w:rPr>
                <w:rFonts w:ascii="Arial Narrow" w:hAnsi="Arial Narrow"/>
                <w:sz w:val="22"/>
                <w:szCs w:val="22"/>
              </w:rPr>
            </w:pPr>
            <w:r w:rsidRPr="00C71F4E">
              <w:rPr>
                <w:rFonts w:ascii="Arial Narrow" w:hAnsi="Arial Narrow"/>
                <w:sz w:val="22"/>
                <w:szCs w:val="22"/>
              </w:rPr>
              <w:t>A. Opatrenia GES (jadro GES)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F7B597" w14:textId="77777777" w:rsidR="00C71F4E" w:rsidRPr="00C71F4E" w:rsidRDefault="00C71F4E" w:rsidP="00C71F4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47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5FE3F84" w14:textId="77777777" w:rsidR="00C71F4E" w:rsidRPr="00C71F4E" w:rsidRDefault="00C71F4E" w:rsidP="00C71F4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5D786BE" w14:textId="77777777" w:rsidR="00C71F4E" w:rsidRPr="00C71F4E" w:rsidRDefault="00C71F4E" w:rsidP="00C71F4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58EE0F" w14:textId="77777777" w:rsidR="00C71F4E" w:rsidRPr="00C71F4E" w:rsidRDefault="00C71F4E" w:rsidP="00C71F4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B1706B" w14:textId="77777777" w:rsidR="00C71F4E" w:rsidRPr="00C71F4E" w:rsidRDefault="00C71F4E" w:rsidP="00C71F4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71F4E" w:rsidRPr="00C71F4E" w14:paraId="5CABBC99" w14:textId="77777777" w:rsidTr="00C71F4E">
        <w:trPr>
          <w:trHeight w:val="1024"/>
        </w:trPr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EB4505" w14:textId="77777777" w:rsidR="00C71F4E" w:rsidRPr="00C71F4E" w:rsidRDefault="00C71F4E" w:rsidP="00C71F4E">
            <w:pPr>
              <w:ind w:left="22" w:hanging="22"/>
              <w:rPr>
                <w:rFonts w:ascii="Arial Narrow" w:hAnsi="Arial Narrow"/>
                <w:sz w:val="22"/>
                <w:szCs w:val="22"/>
              </w:rPr>
            </w:pPr>
            <w:r w:rsidRPr="00C71F4E">
              <w:rPr>
                <w:rFonts w:ascii="Arial Narrow" w:hAnsi="Arial Narrow"/>
                <w:sz w:val="22"/>
                <w:szCs w:val="22"/>
              </w:rPr>
              <w:t>B. Opatrenia vyvolané GES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C3C496" w14:textId="77777777" w:rsidR="00C71F4E" w:rsidRPr="00C71F4E" w:rsidRDefault="00C71F4E" w:rsidP="00C71F4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47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5953F5" w14:textId="77777777" w:rsidR="00C71F4E" w:rsidRPr="00C71F4E" w:rsidRDefault="00C71F4E" w:rsidP="00C71F4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F6B0F4" w14:textId="77777777" w:rsidR="00C71F4E" w:rsidRPr="00C71F4E" w:rsidRDefault="00C71F4E" w:rsidP="00C71F4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EEF4E0B" w14:textId="77777777" w:rsidR="00C71F4E" w:rsidRPr="00C71F4E" w:rsidRDefault="00C71F4E" w:rsidP="00C71F4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D91C7D2" w14:textId="77777777" w:rsidR="00C71F4E" w:rsidRPr="00C71F4E" w:rsidRDefault="00C71F4E" w:rsidP="00C71F4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71F4E" w:rsidRPr="00C71F4E" w14:paraId="63CDB3F8" w14:textId="77777777" w:rsidTr="00C71F4E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6F166B" w14:textId="7E3894B4" w:rsidR="00C71F4E" w:rsidRPr="00C71F4E" w:rsidRDefault="00C71F4E" w:rsidP="00C71F4E">
            <w:pPr>
              <w:ind w:left="22" w:hanging="22"/>
              <w:rPr>
                <w:rFonts w:ascii="Arial Narrow" w:hAnsi="Arial Narrow"/>
                <w:sz w:val="22"/>
                <w:szCs w:val="22"/>
              </w:rPr>
            </w:pPr>
            <w:r w:rsidRPr="00C71F4E">
              <w:rPr>
                <w:rFonts w:ascii="Arial Narrow" w:hAnsi="Arial Narrow"/>
                <w:sz w:val="22"/>
                <w:szCs w:val="22"/>
              </w:rPr>
              <w:t>C. Opatrenia mimo GES (interiérové opravy</w:t>
            </w:r>
            <w:r w:rsidR="0093689D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93689D" w:rsidRPr="0093689D">
              <w:rPr>
                <w:rFonts w:ascii="Arial Narrow" w:hAnsi="Arial Narrow"/>
                <w:sz w:val="22"/>
                <w:szCs w:val="22"/>
              </w:rPr>
              <w:t>a kvalita vnútorného prostredia</w:t>
            </w:r>
            <w:r w:rsidRPr="00C71F4E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BBE2BC" w14:textId="77777777" w:rsidR="00C71F4E" w:rsidRPr="00C71F4E" w:rsidRDefault="00C71F4E" w:rsidP="00C71F4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47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F6144D" w14:textId="77777777" w:rsidR="00C71F4E" w:rsidRPr="00C71F4E" w:rsidRDefault="00C71F4E" w:rsidP="00C71F4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7584D3" w14:textId="77777777" w:rsidR="00C71F4E" w:rsidRPr="00C71F4E" w:rsidRDefault="00C71F4E" w:rsidP="00C71F4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7544A2" w14:textId="77777777" w:rsidR="00C71F4E" w:rsidRPr="00C71F4E" w:rsidRDefault="00C71F4E" w:rsidP="00C71F4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D6B43F" w14:textId="77777777" w:rsidR="00C71F4E" w:rsidRPr="00C71F4E" w:rsidRDefault="00C71F4E" w:rsidP="00C71F4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71F4E" w:rsidRPr="00C71F4E" w14:paraId="30043148" w14:textId="77777777" w:rsidTr="00C71F4E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57E1E30" w14:textId="77777777" w:rsidR="00C71F4E" w:rsidRPr="00C71F4E" w:rsidRDefault="00C71F4E" w:rsidP="00C71F4E">
            <w:pPr>
              <w:ind w:left="22" w:hanging="22"/>
              <w:rPr>
                <w:rFonts w:ascii="Arial Narrow" w:hAnsi="Arial Narrow"/>
                <w:sz w:val="22"/>
                <w:szCs w:val="22"/>
              </w:rPr>
            </w:pPr>
            <w:r w:rsidRPr="00C71F4E">
              <w:rPr>
                <w:rFonts w:ascii="Arial Narrow" w:hAnsi="Arial Narrow"/>
                <w:b/>
                <w:bCs/>
                <w:sz w:val="22"/>
                <w:szCs w:val="22"/>
              </w:rPr>
              <w:t>Spolu (A + B + C)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2590343" w14:textId="77777777" w:rsidR="00C71F4E" w:rsidRPr="00C71F4E" w:rsidRDefault="00C71F4E" w:rsidP="00C71F4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47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DEE36E" w14:textId="77777777" w:rsidR="00C71F4E" w:rsidRPr="00C71F4E" w:rsidRDefault="00C71F4E" w:rsidP="00C71F4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C7AE61" w14:textId="77777777" w:rsidR="00C71F4E" w:rsidRPr="00C71F4E" w:rsidRDefault="00C71F4E" w:rsidP="00C71F4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799AA7" w14:textId="77777777" w:rsidR="00C71F4E" w:rsidRPr="00C71F4E" w:rsidRDefault="00C71F4E" w:rsidP="00C71F4E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F2EC339" w14:textId="77777777" w:rsidR="00C71F4E" w:rsidRPr="00C71F4E" w:rsidRDefault="00C71F4E" w:rsidP="00C71F4E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2243A5D7" w14:textId="651A1757" w:rsidR="00C71F4E" w:rsidRPr="00C71F4E" w:rsidRDefault="00C71F4E" w:rsidP="00C71F4E">
      <w:pPr>
        <w:ind w:left="0" w:firstLine="0"/>
        <w:jc w:val="both"/>
        <w:rPr>
          <w:rFonts w:ascii="Arial Narrow" w:hAnsi="Arial Narrow"/>
        </w:rPr>
      </w:pPr>
      <w:r w:rsidRPr="00C71F4E">
        <w:rPr>
          <w:rFonts w:ascii="Arial Narrow" w:hAnsi="Arial Narrow"/>
        </w:rPr>
        <w:t>Poznámka: Podiel financovaný z Programu Slovensko sa uvádza len v rozsahu predpokladaných oprávnených výdavkov podľa príslušnej výzvy</w:t>
      </w:r>
      <w:r>
        <w:rPr>
          <w:rFonts w:ascii="Arial Narrow" w:hAnsi="Arial Narrow"/>
        </w:rPr>
        <w:t>. Z</w:t>
      </w:r>
      <w:r w:rsidRPr="00C71F4E">
        <w:rPr>
          <w:rFonts w:ascii="Arial Narrow" w:hAnsi="Arial Narrow"/>
        </w:rPr>
        <w:t>vyšná časť investície sa uvádza ako financovaná z iných zdrojov verejného obstarávateľa</w:t>
      </w:r>
      <w:r>
        <w:rPr>
          <w:rFonts w:ascii="Arial Narrow" w:hAnsi="Arial Narrow"/>
        </w:rPr>
        <w:t>.</w:t>
      </w:r>
      <w:r w:rsidR="00641F7E">
        <w:rPr>
          <w:rFonts w:ascii="Arial Narrow" w:hAnsi="Arial Narrow"/>
        </w:rPr>
        <w:t xml:space="preserve"> P</w:t>
      </w:r>
      <w:r w:rsidR="00641F7E" w:rsidRPr="00641F7E">
        <w:rPr>
          <w:rFonts w:ascii="Arial Narrow" w:hAnsi="Arial Narrow"/>
        </w:rPr>
        <w:t>odiel financovaný z Programu Slovensko</w:t>
      </w:r>
      <w:r w:rsidR="0093689D">
        <w:rPr>
          <w:rFonts w:ascii="Arial Narrow" w:hAnsi="Arial Narrow"/>
        </w:rPr>
        <w:t xml:space="preserve"> </w:t>
      </w:r>
      <w:r w:rsidR="00274FFD" w:rsidRPr="00274FFD">
        <w:rPr>
          <w:rFonts w:ascii="Arial Narrow" w:hAnsi="Arial Narrow"/>
        </w:rPr>
        <w:t>nesmie obsahovať náklady na zariadenia založené na fosílnych palivách ani iné náklady, ktoré podľa príslušnej výzvy a pravidiel oprávnenosti výdavkov nie sú oprávnené</w:t>
      </w:r>
      <w:r w:rsidR="00641F7E">
        <w:rPr>
          <w:rFonts w:ascii="Arial Narrow" w:hAnsi="Arial Narrow"/>
        </w:rPr>
        <w:t>.</w:t>
      </w:r>
      <w:r w:rsidR="0093689D">
        <w:rPr>
          <w:rFonts w:ascii="Arial Narrow" w:hAnsi="Arial Narrow"/>
        </w:rPr>
        <w:t xml:space="preserve"> </w:t>
      </w:r>
      <w:r w:rsidR="0093689D" w:rsidRPr="0093689D">
        <w:rPr>
          <w:rFonts w:ascii="Arial Narrow" w:hAnsi="Arial Narrow"/>
        </w:rPr>
        <w:t>Pri kategórii C uchádzač osobitne zohľadní, či ide o opatrenia na zlepšenie kvality vnútorného prostredia podľa Prílohy č. 1 (omietky, maľby, sociálne zariadenia, ZTI, elektroinštalácia a súvisiace práce) alebo o ostatné opatrenia mimo GES, a tomu zodpovedajúco určí podiel financovaný z Programu Slovensko a podiel z iných zdrojov verejného obstarávateľa</w:t>
      </w:r>
      <w:r w:rsidR="0093689D">
        <w:rPr>
          <w:rFonts w:ascii="Arial Narrow" w:hAnsi="Arial Narrow"/>
        </w:rPr>
        <w:t>.</w:t>
      </w:r>
    </w:p>
    <w:p w14:paraId="7AEC1F2C" w14:textId="77777777" w:rsidR="003C4127" w:rsidRDefault="003C4127" w:rsidP="00C71F4E">
      <w:pPr>
        <w:ind w:left="0" w:firstLine="0"/>
        <w:jc w:val="both"/>
        <w:rPr>
          <w:rFonts w:ascii="Arial Narrow" w:hAnsi="Arial Narrow"/>
          <w:sz w:val="22"/>
          <w:szCs w:val="22"/>
          <w:lang w:eastAsia="cs-CZ"/>
        </w:rPr>
      </w:pPr>
    </w:p>
    <w:p w14:paraId="0C994FC4" w14:textId="77777777" w:rsidR="008625A5" w:rsidRDefault="008625A5" w:rsidP="008625A5">
      <w:pPr>
        <w:jc w:val="both"/>
        <w:rPr>
          <w:rFonts w:ascii="Arial Narrow" w:hAnsi="Arial Narrow"/>
          <w:sz w:val="22"/>
          <w:szCs w:val="22"/>
          <w:lang w:eastAsia="cs-CZ"/>
        </w:rPr>
      </w:pPr>
      <w:r w:rsidRPr="008625A5">
        <w:rPr>
          <w:rFonts w:ascii="Arial Narrow" w:hAnsi="Arial Narrow"/>
          <w:sz w:val="22"/>
          <w:szCs w:val="22"/>
          <w:lang w:eastAsia="cs-CZ"/>
        </w:rPr>
        <w:t>Pri určovaní rozsahu jednotlivých kategórií opatrení môže uchádzač primerane využiť orientačné technické a</w:t>
      </w:r>
    </w:p>
    <w:p w14:paraId="390C0156" w14:textId="2B9570D0" w:rsidR="008625A5" w:rsidRDefault="008625A5" w:rsidP="008625A5">
      <w:pPr>
        <w:ind w:left="0" w:firstLine="0"/>
        <w:jc w:val="both"/>
        <w:rPr>
          <w:rFonts w:ascii="Arial Narrow" w:hAnsi="Arial Narrow"/>
          <w:sz w:val="22"/>
          <w:szCs w:val="22"/>
        </w:rPr>
      </w:pPr>
      <w:r w:rsidRPr="008625A5">
        <w:rPr>
          <w:rFonts w:ascii="Arial Narrow" w:hAnsi="Arial Narrow"/>
          <w:sz w:val="22"/>
          <w:szCs w:val="22"/>
          <w:lang w:eastAsia="cs-CZ"/>
        </w:rPr>
        <w:t xml:space="preserve">energetické informácie uvedené v </w:t>
      </w:r>
      <w:r w:rsidRPr="000F08B8">
        <w:rPr>
          <w:rFonts w:ascii="Arial Narrow" w:hAnsi="Arial Narrow"/>
          <w:sz w:val="22"/>
          <w:szCs w:val="22"/>
        </w:rPr>
        <w:t>Analýz</w:t>
      </w:r>
      <w:r>
        <w:rPr>
          <w:rFonts w:ascii="Arial Narrow" w:hAnsi="Arial Narrow"/>
          <w:sz w:val="22"/>
          <w:szCs w:val="22"/>
        </w:rPr>
        <w:t>e</w:t>
      </w:r>
      <w:r w:rsidRPr="000F08B8">
        <w:rPr>
          <w:rFonts w:ascii="Arial Narrow" w:hAnsi="Arial Narrow"/>
          <w:sz w:val="22"/>
          <w:szCs w:val="22"/>
        </w:rPr>
        <w:t xml:space="preserve"> vhodnosti pre GES – Obvodné oddelenie Policajného zboru, Michalovce,</w:t>
      </w:r>
    </w:p>
    <w:p w14:paraId="27431951" w14:textId="77777777" w:rsidR="008625A5" w:rsidRDefault="008625A5" w:rsidP="008625A5">
      <w:pPr>
        <w:ind w:left="0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0F08B8">
        <w:rPr>
          <w:rFonts w:ascii="Arial Narrow" w:hAnsi="Arial Narrow"/>
          <w:sz w:val="22"/>
          <w:szCs w:val="22"/>
        </w:rPr>
        <w:t xml:space="preserve">spracovaná spoločnosťou </w:t>
      </w:r>
      <w:proofErr w:type="spellStart"/>
      <w:r w:rsidRPr="000F08B8">
        <w:rPr>
          <w:rFonts w:ascii="Arial Narrow" w:hAnsi="Arial Narrow"/>
          <w:sz w:val="22"/>
          <w:szCs w:val="22"/>
        </w:rPr>
        <w:t>Elprocon</w:t>
      </w:r>
      <w:proofErr w:type="spellEnd"/>
      <w:r w:rsidRPr="000F08B8">
        <w:rPr>
          <w:rFonts w:ascii="Arial Narrow" w:hAnsi="Arial Narrow"/>
          <w:sz w:val="22"/>
          <w:szCs w:val="22"/>
        </w:rPr>
        <w:t xml:space="preserve"> SK s.r.o., zo dňa 24.10.2025 </w:t>
      </w:r>
      <w:r w:rsidRPr="008625A5">
        <w:rPr>
          <w:rFonts w:ascii="Arial Narrow" w:hAnsi="Arial Narrow"/>
          <w:sz w:val="22"/>
          <w:szCs w:val="22"/>
          <w:lang w:eastAsia="cs-CZ"/>
        </w:rPr>
        <w:t>, pričom je povinný vychádzať z aktuálneho stavu</w:t>
      </w:r>
    </w:p>
    <w:p w14:paraId="1EB756C2" w14:textId="6BA0C365" w:rsidR="008625A5" w:rsidRPr="00C71F4E" w:rsidRDefault="008625A5" w:rsidP="008625A5">
      <w:pPr>
        <w:jc w:val="both"/>
        <w:rPr>
          <w:rFonts w:ascii="Arial Narrow" w:hAnsi="Arial Narrow"/>
          <w:sz w:val="22"/>
          <w:szCs w:val="22"/>
        </w:rPr>
      </w:pPr>
      <w:r w:rsidRPr="008625A5">
        <w:rPr>
          <w:rFonts w:ascii="Arial Narrow" w:hAnsi="Arial Narrow"/>
          <w:sz w:val="22"/>
          <w:szCs w:val="22"/>
          <w:lang w:eastAsia="cs-CZ"/>
        </w:rPr>
        <w:t>budovy</w:t>
      </w:r>
      <w:r w:rsidR="0093689D">
        <w:rPr>
          <w:rFonts w:ascii="Arial Narrow" w:hAnsi="Arial Narrow"/>
          <w:sz w:val="22"/>
          <w:szCs w:val="22"/>
          <w:lang w:eastAsia="cs-CZ"/>
        </w:rPr>
        <w:t>.</w:t>
      </w:r>
      <w:r w:rsidRPr="008625A5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93689D">
        <w:rPr>
          <w:rFonts w:ascii="Arial Narrow" w:hAnsi="Arial Narrow"/>
          <w:sz w:val="22"/>
          <w:szCs w:val="22"/>
          <w:lang w:eastAsia="cs-CZ"/>
        </w:rPr>
        <w:t>V</w:t>
      </w:r>
      <w:r w:rsidRPr="008625A5">
        <w:rPr>
          <w:rFonts w:ascii="Arial Narrow" w:hAnsi="Arial Narrow"/>
          <w:sz w:val="22"/>
          <w:szCs w:val="22"/>
          <w:lang w:eastAsia="cs-CZ"/>
        </w:rPr>
        <w:t xml:space="preserve"> prípade rozdielov je rozhodujúci rozsah a členenie opatrení podľa tejto Prílohy č. 2</w:t>
      </w:r>
      <w:r w:rsidR="0093689D">
        <w:rPr>
          <w:rFonts w:ascii="Arial Narrow" w:hAnsi="Arial Narrow"/>
          <w:sz w:val="22"/>
          <w:szCs w:val="22"/>
          <w:lang w:eastAsia="cs-CZ"/>
        </w:rPr>
        <w:t>.</w:t>
      </w:r>
    </w:p>
    <w:p w14:paraId="6C2342CE" w14:textId="6778FA20" w:rsidR="002435C0" w:rsidRDefault="00C71F4E" w:rsidP="00102552">
      <w:pPr>
        <w:pStyle w:val="Odsekzoznamu"/>
        <w:numPr>
          <w:ilvl w:val="0"/>
          <w:numId w:val="13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Tabuľka B – Rozpis investičných nákladov opatrení GES (jadro GES)</w:t>
      </w:r>
    </w:p>
    <w:p w14:paraId="707296F8" w14:textId="066A5FD7" w:rsidR="00B62252" w:rsidRDefault="00B62252" w:rsidP="00B62252">
      <w:pPr>
        <w:pStyle w:val="Popis"/>
        <w:spacing w:before="120"/>
        <w:rPr>
          <w:rFonts w:ascii="Arial Narrow" w:hAnsi="Arial Narrow"/>
          <w:i w:val="0"/>
          <w:iCs w:val="0"/>
          <w:color w:val="auto"/>
          <w:sz w:val="22"/>
          <w:szCs w:val="22"/>
        </w:rPr>
      </w:pPr>
      <w:r w:rsidRPr="00B62252">
        <w:rPr>
          <w:rFonts w:ascii="Arial Narrow" w:hAnsi="Arial Narrow"/>
          <w:i w:val="0"/>
          <w:iCs w:val="0"/>
          <w:color w:val="auto"/>
          <w:sz w:val="22"/>
          <w:szCs w:val="22"/>
        </w:rPr>
        <w:t xml:space="preserve">Tabuľka </w:t>
      </w:r>
      <w:r w:rsidRPr="00B62252">
        <w:rPr>
          <w:rFonts w:ascii="Arial Narrow" w:hAnsi="Arial Narrow"/>
          <w:i w:val="0"/>
          <w:iCs w:val="0"/>
          <w:color w:val="auto"/>
          <w:sz w:val="22"/>
          <w:szCs w:val="22"/>
        </w:rPr>
        <w:fldChar w:fldCharType="begin"/>
      </w:r>
      <w:r w:rsidRPr="00B62252">
        <w:rPr>
          <w:rFonts w:ascii="Arial Narrow" w:hAnsi="Arial Narrow"/>
          <w:i w:val="0"/>
          <w:iCs w:val="0"/>
          <w:color w:val="auto"/>
          <w:sz w:val="22"/>
          <w:szCs w:val="22"/>
        </w:rPr>
        <w:instrText xml:space="preserve"> SEQ Tabuľka \* ALPHABETIC </w:instrText>
      </w:r>
      <w:r w:rsidRPr="00B62252">
        <w:rPr>
          <w:rFonts w:ascii="Arial Narrow" w:hAnsi="Arial Narrow"/>
          <w:i w:val="0"/>
          <w:iCs w:val="0"/>
          <w:color w:val="auto"/>
          <w:sz w:val="22"/>
          <w:szCs w:val="22"/>
        </w:rPr>
        <w:fldChar w:fldCharType="separate"/>
      </w:r>
      <w:r w:rsidR="00214AF7">
        <w:rPr>
          <w:rFonts w:ascii="Arial Narrow" w:hAnsi="Arial Narrow"/>
          <w:i w:val="0"/>
          <w:iCs w:val="0"/>
          <w:noProof/>
          <w:color w:val="auto"/>
          <w:sz w:val="22"/>
          <w:szCs w:val="22"/>
        </w:rPr>
        <w:t>B</w:t>
      </w:r>
      <w:r w:rsidRPr="00B62252">
        <w:rPr>
          <w:rFonts w:ascii="Arial Narrow" w:hAnsi="Arial Narrow"/>
          <w:i w:val="0"/>
          <w:iCs w:val="0"/>
          <w:color w:val="auto"/>
          <w:sz w:val="22"/>
          <w:szCs w:val="22"/>
        </w:rPr>
        <w:fldChar w:fldCharType="end"/>
      </w:r>
      <w:r w:rsidRPr="00B62252">
        <w:rPr>
          <w:rFonts w:ascii="Arial Narrow" w:hAnsi="Arial Narrow"/>
          <w:i w:val="0"/>
          <w:iCs w:val="0"/>
          <w:color w:val="auto"/>
          <w:sz w:val="22"/>
          <w:szCs w:val="22"/>
        </w:rPr>
        <w:t>: Rozpis investičných nákladov opatrení GES (jadro GES)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5"/>
        <w:gridCol w:w="1937"/>
        <w:gridCol w:w="1941"/>
        <w:gridCol w:w="1700"/>
        <w:gridCol w:w="1363"/>
        <w:gridCol w:w="1612"/>
      </w:tblGrid>
      <w:tr w:rsidR="00A00D66" w:rsidRPr="00A00D66" w14:paraId="69A5AA1D" w14:textId="77777777" w:rsidTr="00A00D66">
        <w:trPr>
          <w:tblHeader/>
        </w:trPr>
        <w:tc>
          <w:tcPr>
            <w:tcW w:w="558" w:type="pct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2A384D" w14:textId="77777777" w:rsidR="00B62252" w:rsidRPr="00B62252" w:rsidRDefault="00B62252" w:rsidP="00B62252">
            <w:pPr>
              <w:ind w:left="22" w:hanging="22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B62252">
              <w:rPr>
                <w:rFonts w:ascii="Arial Narrow" w:hAnsi="Arial Narrow"/>
                <w:b/>
                <w:bCs/>
                <w:sz w:val="22"/>
                <w:szCs w:val="22"/>
              </w:rPr>
              <w:t>Kód opatrenia GES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BECBD8" w14:textId="77777777" w:rsidR="00B62252" w:rsidRPr="00B62252" w:rsidRDefault="00B62252" w:rsidP="00B62252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B62252">
              <w:rPr>
                <w:rFonts w:ascii="Arial Narrow" w:hAnsi="Arial Narrow"/>
                <w:b/>
                <w:bCs/>
                <w:sz w:val="22"/>
                <w:szCs w:val="22"/>
              </w:rPr>
              <w:t>Názov opatrenia</w:t>
            </w:r>
          </w:p>
        </w:tc>
        <w:tc>
          <w:tcPr>
            <w:tcW w:w="1008" w:type="pct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9F10A3" w14:textId="77777777" w:rsidR="00B62252" w:rsidRPr="00B62252" w:rsidRDefault="00B62252" w:rsidP="00A00D66">
            <w:pPr>
              <w:ind w:left="0" w:firstLine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B62252">
              <w:rPr>
                <w:rFonts w:ascii="Arial Narrow" w:hAnsi="Arial Narrow"/>
                <w:b/>
                <w:bCs/>
                <w:sz w:val="22"/>
                <w:szCs w:val="22"/>
              </w:rPr>
              <w:t>Stručný popis opatrenia</w:t>
            </w:r>
          </w:p>
        </w:tc>
        <w:tc>
          <w:tcPr>
            <w:tcW w:w="883" w:type="pct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4DF7BC" w14:textId="77777777" w:rsidR="00B62252" w:rsidRPr="00B62252" w:rsidRDefault="00B62252" w:rsidP="00B62252">
            <w:pPr>
              <w:ind w:left="0" w:firstLine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B62252">
              <w:rPr>
                <w:rFonts w:ascii="Arial Narrow" w:hAnsi="Arial Narrow"/>
                <w:b/>
                <w:bCs/>
                <w:sz w:val="22"/>
                <w:szCs w:val="22"/>
              </w:rPr>
              <w:t>Investičné náklady bez DPH (EUR)</w:t>
            </w:r>
          </w:p>
        </w:tc>
        <w:tc>
          <w:tcPr>
            <w:tcW w:w="708" w:type="pct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425BBD1" w14:textId="77777777" w:rsidR="00B62252" w:rsidRPr="00B62252" w:rsidRDefault="00B62252" w:rsidP="00B62252">
            <w:pPr>
              <w:ind w:left="-8" w:firstLine="8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B62252">
              <w:rPr>
                <w:rFonts w:ascii="Arial Narrow" w:hAnsi="Arial Narrow"/>
                <w:b/>
                <w:bCs/>
                <w:sz w:val="22"/>
                <w:szCs w:val="22"/>
              </w:rPr>
              <w:t>DPH (EUR)</w:t>
            </w:r>
          </w:p>
        </w:tc>
        <w:tc>
          <w:tcPr>
            <w:tcW w:w="837" w:type="pct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6A31691" w14:textId="77777777" w:rsidR="00B62252" w:rsidRPr="00B62252" w:rsidRDefault="00B62252" w:rsidP="00B62252">
            <w:pPr>
              <w:ind w:left="0" w:firstLine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B62252">
              <w:rPr>
                <w:rFonts w:ascii="Arial Narrow" w:hAnsi="Arial Narrow"/>
                <w:b/>
                <w:bCs/>
                <w:sz w:val="22"/>
                <w:szCs w:val="22"/>
              </w:rPr>
              <w:t>Investičné náklady s DPH (EUR)</w:t>
            </w:r>
          </w:p>
        </w:tc>
      </w:tr>
      <w:tr w:rsidR="00A00D66" w:rsidRPr="00A00D66" w14:paraId="552F3552" w14:textId="77777777" w:rsidTr="00A00D66">
        <w:tc>
          <w:tcPr>
            <w:tcW w:w="55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37C1B0A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  <w:r w:rsidRPr="00B62252">
              <w:rPr>
                <w:rFonts w:ascii="Arial Narrow" w:hAnsi="Arial Narrow"/>
                <w:sz w:val="22"/>
                <w:szCs w:val="22"/>
              </w:rPr>
              <w:t>G1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2615D1" w14:textId="77777777" w:rsidR="00B62252" w:rsidRPr="00B62252" w:rsidRDefault="00B62252" w:rsidP="00A00D66">
            <w:pPr>
              <w:ind w:left="0" w:firstLine="0"/>
              <w:rPr>
                <w:rFonts w:ascii="Arial Narrow" w:hAnsi="Arial Narrow"/>
                <w:sz w:val="22"/>
                <w:szCs w:val="22"/>
              </w:rPr>
            </w:pPr>
            <w:r w:rsidRPr="00B62252">
              <w:rPr>
                <w:rFonts w:ascii="Arial Narrow" w:hAnsi="Arial Narrow"/>
                <w:sz w:val="22"/>
                <w:szCs w:val="22"/>
              </w:rPr>
              <w:t>Zateplenie obvodových stien</w:t>
            </w:r>
          </w:p>
        </w:tc>
        <w:tc>
          <w:tcPr>
            <w:tcW w:w="100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1FBBD5" w14:textId="77777777" w:rsidR="00B62252" w:rsidRPr="00B62252" w:rsidRDefault="00B62252" w:rsidP="00A00D66">
            <w:pPr>
              <w:ind w:left="0" w:firstLine="0"/>
              <w:rPr>
                <w:rFonts w:ascii="Arial Narrow" w:hAnsi="Arial Narrow"/>
                <w:sz w:val="22"/>
                <w:szCs w:val="22"/>
              </w:rPr>
            </w:pPr>
            <w:r w:rsidRPr="00B62252">
              <w:rPr>
                <w:rFonts w:ascii="Arial Narrow" w:hAnsi="Arial Narrow"/>
                <w:sz w:val="22"/>
                <w:szCs w:val="22"/>
              </w:rPr>
              <w:t>Kontaktný zatepľovací systém, min. hrúbka 150 mm</w:t>
            </w:r>
          </w:p>
        </w:tc>
        <w:tc>
          <w:tcPr>
            <w:tcW w:w="88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75AA1B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0B8B7B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37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5F28D9A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00D66" w:rsidRPr="00A00D66" w14:paraId="5BE80A16" w14:textId="77777777" w:rsidTr="00A00D66">
        <w:tc>
          <w:tcPr>
            <w:tcW w:w="55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1D733E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  <w:r w:rsidRPr="00B62252">
              <w:rPr>
                <w:rFonts w:ascii="Arial Narrow" w:hAnsi="Arial Narrow"/>
                <w:sz w:val="22"/>
                <w:szCs w:val="22"/>
              </w:rPr>
              <w:t>G2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DACCF0" w14:textId="77777777" w:rsidR="00B62252" w:rsidRPr="00B62252" w:rsidRDefault="00B62252" w:rsidP="00A00D66">
            <w:pPr>
              <w:ind w:left="0" w:firstLine="0"/>
              <w:rPr>
                <w:rFonts w:ascii="Arial Narrow" w:hAnsi="Arial Narrow"/>
                <w:sz w:val="22"/>
                <w:szCs w:val="22"/>
              </w:rPr>
            </w:pPr>
            <w:r w:rsidRPr="00B62252">
              <w:rPr>
                <w:rFonts w:ascii="Arial Narrow" w:hAnsi="Arial Narrow"/>
                <w:sz w:val="22"/>
                <w:szCs w:val="22"/>
              </w:rPr>
              <w:t>Zateplenie strešného plášťa a stropu do povaly</w:t>
            </w:r>
          </w:p>
        </w:tc>
        <w:tc>
          <w:tcPr>
            <w:tcW w:w="100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F514F7" w14:textId="77777777" w:rsidR="00B62252" w:rsidRPr="00B62252" w:rsidRDefault="00B62252" w:rsidP="00A00D66">
            <w:pPr>
              <w:ind w:left="0" w:firstLine="0"/>
              <w:rPr>
                <w:rFonts w:ascii="Arial Narrow" w:hAnsi="Arial Narrow"/>
                <w:sz w:val="22"/>
                <w:szCs w:val="22"/>
              </w:rPr>
            </w:pPr>
            <w:r w:rsidRPr="00B62252">
              <w:rPr>
                <w:rFonts w:ascii="Arial Narrow" w:hAnsi="Arial Narrow"/>
                <w:sz w:val="22"/>
                <w:szCs w:val="22"/>
              </w:rPr>
              <w:t>Tepelná izolácia plochej strechy a stropu do povaly</w:t>
            </w:r>
          </w:p>
        </w:tc>
        <w:tc>
          <w:tcPr>
            <w:tcW w:w="88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321249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F44A18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37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DCB50CF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00D66" w:rsidRPr="00A00D66" w14:paraId="58A43AFC" w14:textId="77777777" w:rsidTr="00A00D66">
        <w:tc>
          <w:tcPr>
            <w:tcW w:w="55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D7D59E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  <w:r w:rsidRPr="00B62252">
              <w:rPr>
                <w:rFonts w:ascii="Arial Narrow" w:hAnsi="Arial Narrow"/>
                <w:sz w:val="22"/>
                <w:szCs w:val="22"/>
              </w:rPr>
              <w:t>G3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2AF041" w14:textId="77777777" w:rsidR="00B62252" w:rsidRPr="00B62252" w:rsidRDefault="00B62252" w:rsidP="00A00D66">
            <w:pPr>
              <w:ind w:left="0" w:firstLine="0"/>
              <w:rPr>
                <w:rFonts w:ascii="Arial Narrow" w:hAnsi="Arial Narrow"/>
                <w:sz w:val="22"/>
                <w:szCs w:val="22"/>
              </w:rPr>
            </w:pPr>
            <w:r w:rsidRPr="00B62252">
              <w:rPr>
                <w:rFonts w:ascii="Arial Narrow" w:hAnsi="Arial Narrow"/>
                <w:sz w:val="22"/>
                <w:szCs w:val="22"/>
              </w:rPr>
              <w:t>Modernizácia zdroja tepla a TÚV</w:t>
            </w:r>
          </w:p>
        </w:tc>
        <w:tc>
          <w:tcPr>
            <w:tcW w:w="100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4FD024" w14:textId="77777777" w:rsidR="00B62252" w:rsidRPr="00B62252" w:rsidRDefault="00B62252" w:rsidP="00A00D66">
            <w:pPr>
              <w:ind w:left="0" w:firstLine="0"/>
              <w:rPr>
                <w:rFonts w:ascii="Arial Narrow" w:hAnsi="Arial Narrow"/>
                <w:sz w:val="22"/>
                <w:szCs w:val="22"/>
              </w:rPr>
            </w:pPr>
            <w:r w:rsidRPr="00B62252">
              <w:rPr>
                <w:rFonts w:ascii="Arial Narrow" w:hAnsi="Arial Narrow"/>
                <w:sz w:val="22"/>
                <w:szCs w:val="22"/>
              </w:rPr>
              <w:t>Kondenzačné kotly a/alebo tepelné čerpadlo, napojenie zásobníka TÚV</w:t>
            </w:r>
          </w:p>
        </w:tc>
        <w:tc>
          <w:tcPr>
            <w:tcW w:w="88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F0EFD0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E2CC66B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37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C4D820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00D66" w:rsidRPr="00A00D66" w14:paraId="151E74E0" w14:textId="77777777" w:rsidTr="00A00D66">
        <w:tc>
          <w:tcPr>
            <w:tcW w:w="55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F77BCF3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  <w:r w:rsidRPr="00B62252">
              <w:rPr>
                <w:rFonts w:ascii="Arial Narrow" w:hAnsi="Arial Narrow"/>
                <w:sz w:val="22"/>
                <w:szCs w:val="22"/>
              </w:rPr>
              <w:t>G4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98833B" w14:textId="77777777" w:rsidR="00B62252" w:rsidRPr="00B62252" w:rsidRDefault="00B62252" w:rsidP="00B62252">
            <w:pPr>
              <w:ind w:left="0" w:firstLine="0"/>
              <w:rPr>
                <w:rFonts w:ascii="Arial Narrow" w:hAnsi="Arial Narrow"/>
                <w:sz w:val="22"/>
                <w:szCs w:val="22"/>
              </w:rPr>
            </w:pPr>
            <w:r w:rsidRPr="00B62252">
              <w:rPr>
                <w:rFonts w:ascii="Arial Narrow" w:hAnsi="Arial Narrow"/>
                <w:sz w:val="22"/>
                <w:szCs w:val="22"/>
              </w:rPr>
              <w:t>Hydraulické vyregulovanie a TRV</w:t>
            </w:r>
          </w:p>
        </w:tc>
        <w:tc>
          <w:tcPr>
            <w:tcW w:w="100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EF36D1" w14:textId="77777777" w:rsidR="00B62252" w:rsidRPr="00B62252" w:rsidRDefault="00B62252" w:rsidP="00A00D66">
            <w:pPr>
              <w:ind w:left="0" w:firstLine="0"/>
              <w:rPr>
                <w:rFonts w:ascii="Arial Narrow" w:hAnsi="Arial Narrow"/>
                <w:sz w:val="22"/>
                <w:szCs w:val="22"/>
              </w:rPr>
            </w:pPr>
            <w:r w:rsidRPr="00B62252">
              <w:rPr>
                <w:rFonts w:ascii="Arial Narrow" w:hAnsi="Arial Narrow"/>
                <w:sz w:val="22"/>
                <w:szCs w:val="22"/>
              </w:rPr>
              <w:t>Vyregulovanie, výmena armatúr, TRV na všetky telesá</w:t>
            </w:r>
          </w:p>
        </w:tc>
        <w:tc>
          <w:tcPr>
            <w:tcW w:w="88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16B53C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E339950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37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8D55B9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00D66" w:rsidRPr="00A00D66" w14:paraId="2A3824C0" w14:textId="77777777" w:rsidTr="00A00D66">
        <w:tc>
          <w:tcPr>
            <w:tcW w:w="55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76609C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  <w:r w:rsidRPr="00B62252">
              <w:rPr>
                <w:rFonts w:ascii="Arial Narrow" w:hAnsi="Arial Narrow"/>
                <w:sz w:val="22"/>
                <w:szCs w:val="22"/>
              </w:rPr>
              <w:t>G5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651317" w14:textId="77777777" w:rsidR="00B62252" w:rsidRPr="00B62252" w:rsidRDefault="00B62252" w:rsidP="00A00D66">
            <w:pPr>
              <w:ind w:left="0" w:firstLine="0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B62252">
              <w:rPr>
                <w:rFonts w:ascii="Arial Narrow" w:hAnsi="Arial Narrow"/>
                <w:sz w:val="22"/>
                <w:szCs w:val="22"/>
              </w:rPr>
              <w:t>Fotovoltická</w:t>
            </w:r>
            <w:proofErr w:type="spellEnd"/>
            <w:r w:rsidRPr="00B62252">
              <w:rPr>
                <w:rFonts w:ascii="Arial Narrow" w:hAnsi="Arial Narrow"/>
                <w:sz w:val="22"/>
                <w:szCs w:val="22"/>
              </w:rPr>
              <w:t xml:space="preserve"> elektráreň</w:t>
            </w:r>
          </w:p>
        </w:tc>
        <w:tc>
          <w:tcPr>
            <w:tcW w:w="100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9A5210" w14:textId="77777777" w:rsidR="00B62252" w:rsidRPr="00B62252" w:rsidRDefault="00B62252" w:rsidP="00A00D66">
            <w:pPr>
              <w:ind w:left="0" w:firstLine="0"/>
              <w:rPr>
                <w:rFonts w:ascii="Arial Narrow" w:hAnsi="Arial Narrow"/>
                <w:sz w:val="22"/>
                <w:szCs w:val="22"/>
              </w:rPr>
            </w:pPr>
            <w:r w:rsidRPr="00B62252">
              <w:rPr>
                <w:rFonts w:ascii="Arial Narrow" w:hAnsi="Arial Narrow"/>
                <w:sz w:val="22"/>
                <w:szCs w:val="22"/>
              </w:rPr>
              <w:t>Inštalácia FVE na streche objektu</w:t>
            </w:r>
          </w:p>
        </w:tc>
        <w:tc>
          <w:tcPr>
            <w:tcW w:w="88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4B21A2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55F3F4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37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7CC903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00D66" w:rsidRPr="00A00D66" w14:paraId="78EB074B" w14:textId="77777777" w:rsidTr="00A00D66">
        <w:tc>
          <w:tcPr>
            <w:tcW w:w="55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E6971E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  <w:r w:rsidRPr="00B62252">
              <w:rPr>
                <w:rFonts w:ascii="Arial Narrow" w:hAnsi="Arial Narrow"/>
                <w:sz w:val="22"/>
                <w:szCs w:val="22"/>
              </w:rPr>
              <w:t>G6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7402AAD" w14:textId="77777777" w:rsidR="00B62252" w:rsidRPr="00B62252" w:rsidRDefault="00B62252" w:rsidP="00B62252">
            <w:pPr>
              <w:ind w:left="-6" w:firstLine="6"/>
              <w:rPr>
                <w:rFonts w:ascii="Arial Narrow" w:hAnsi="Arial Narrow"/>
                <w:sz w:val="22"/>
                <w:szCs w:val="22"/>
              </w:rPr>
            </w:pPr>
            <w:r w:rsidRPr="00B62252">
              <w:rPr>
                <w:rFonts w:ascii="Arial Narrow" w:hAnsi="Arial Narrow"/>
                <w:sz w:val="22"/>
                <w:szCs w:val="22"/>
              </w:rPr>
              <w:t>Meranie, regulácia a energetický monitoring</w:t>
            </w:r>
          </w:p>
        </w:tc>
        <w:tc>
          <w:tcPr>
            <w:tcW w:w="100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3B1DAFC" w14:textId="77777777" w:rsidR="00B62252" w:rsidRPr="00B62252" w:rsidRDefault="00B62252" w:rsidP="00B62252">
            <w:pPr>
              <w:ind w:left="0" w:firstLine="0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B62252">
              <w:rPr>
                <w:rFonts w:ascii="Arial Narrow" w:hAnsi="Arial Narrow"/>
                <w:sz w:val="22"/>
                <w:szCs w:val="22"/>
              </w:rPr>
              <w:t>MaR</w:t>
            </w:r>
            <w:proofErr w:type="spellEnd"/>
            <w:r w:rsidRPr="00B62252">
              <w:rPr>
                <w:rFonts w:ascii="Arial Narrow" w:hAnsi="Arial Narrow"/>
                <w:sz w:val="22"/>
                <w:szCs w:val="22"/>
              </w:rPr>
              <w:t>, podružné merania, systém monitoringu spotreby</w:t>
            </w:r>
          </w:p>
        </w:tc>
        <w:tc>
          <w:tcPr>
            <w:tcW w:w="88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2AA880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8EFDC1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37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A9CB59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00D66" w:rsidRPr="00A00D66" w14:paraId="575CB89F" w14:textId="77777777" w:rsidTr="00A00D66">
        <w:tc>
          <w:tcPr>
            <w:tcW w:w="55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B83D303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  <w:r w:rsidRPr="00B62252">
              <w:rPr>
                <w:rFonts w:ascii="Arial Narrow" w:hAnsi="Arial Narrow"/>
                <w:sz w:val="22"/>
                <w:szCs w:val="22"/>
              </w:rPr>
              <w:t>G7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430337" w14:textId="77777777" w:rsidR="00B62252" w:rsidRPr="00B62252" w:rsidRDefault="00B62252" w:rsidP="00B62252">
            <w:pPr>
              <w:ind w:left="0" w:firstLine="0"/>
              <w:rPr>
                <w:rFonts w:ascii="Arial Narrow" w:hAnsi="Arial Narrow"/>
                <w:sz w:val="22"/>
                <w:szCs w:val="22"/>
              </w:rPr>
            </w:pPr>
            <w:r w:rsidRPr="00B62252">
              <w:rPr>
                <w:rFonts w:ascii="Arial Narrow" w:hAnsi="Arial Narrow"/>
                <w:sz w:val="22"/>
                <w:szCs w:val="22"/>
              </w:rPr>
              <w:t>Iné opatrenia GES podľa návrhu uchádzača</w:t>
            </w:r>
          </w:p>
        </w:tc>
        <w:tc>
          <w:tcPr>
            <w:tcW w:w="100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DF28D4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8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2E0A4E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4E4282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37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5A257C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00D66" w:rsidRPr="00A00D66" w14:paraId="28B1E09A" w14:textId="77777777" w:rsidTr="00A00D66">
        <w:tc>
          <w:tcPr>
            <w:tcW w:w="55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239CE9" w14:textId="77777777" w:rsidR="00B62252" w:rsidRPr="00B62252" w:rsidRDefault="00B62252" w:rsidP="00A00D66">
            <w:pPr>
              <w:ind w:left="22" w:hanging="22"/>
              <w:rPr>
                <w:rFonts w:ascii="Arial Narrow" w:hAnsi="Arial Narrow"/>
                <w:sz w:val="22"/>
                <w:szCs w:val="22"/>
              </w:rPr>
            </w:pPr>
            <w:r w:rsidRPr="00B62252">
              <w:rPr>
                <w:rFonts w:ascii="Arial Narrow" w:hAnsi="Arial Narrow"/>
                <w:b/>
                <w:bCs/>
                <w:sz w:val="22"/>
                <w:szCs w:val="22"/>
              </w:rPr>
              <w:lastRenderedPageBreak/>
              <w:t>Spolu jadro GES (A)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474566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0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93E4116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83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453931A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8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3F296F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837" w:type="pc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254AC2" w14:textId="77777777" w:rsidR="00B62252" w:rsidRPr="00B62252" w:rsidRDefault="00B62252" w:rsidP="00B62252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26C02565" w14:textId="1300976C" w:rsidR="00B62252" w:rsidRPr="00A00D66" w:rsidRDefault="00A00D66" w:rsidP="0093689D">
      <w:pPr>
        <w:ind w:left="0" w:firstLine="0"/>
        <w:jc w:val="both"/>
        <w:rPr>
          <w:rFonts w:ascii="Arial Narrow" w:hAnsi="Arial Narrow"/>
        </w:rPr>
      </w:pPr>
      <w:r w:rsidRPr="00A00D66">
        <w:rPr>
          <w:rFonts w:ascii="Arial Narrow" w:hAnsi="Arial Narrow"/>
        </w:rPr>
        <w:t>Poznámka: Riadok „Spolu jadro GES</w:t>
      </w:r>
      <w:r>
        <w:rPr>
          <w:rFonts w:ascii="Arial Narrow" w:hAnsi="Arial Narrow"/>
        </w:rPr>
        <w:t xml:space="preserve"> (A)</w:t>
      </w:r>
      <w:r w:rsidRPr="00A00D66">
        <w:rPr>
          <w:rFonts w:ascii="Arial Narrow" w:hAnsi="Arial Narrow"/>
        </w:rPr>
        <w:t>“ predstavuje celkovú sumu investičných nákladov na opatrenia GES (jadro GES), ktorá sa uvedie v Tabuľke A v riadku „A. Opatrenia GES (jadro GES)</w:t>
      </w:r>
      <w:r>
        <w:rPr>
          <w:rFonts w:ascii="Arial Narrow" w:hAnsi="Arial Narrow"/>
        </w:rPr>
        <w:t>.</w:t>
      </w:r>
      <w:r w:rsidR="00641F7E">
        <w:rPr>
          <w:rFonts w:ascii="Arial Narrow" w:hAnsi="Arial Narrow"/>
        </w:rPr>
        <w:t xml:space="preserve"> A</w:t>
      </w:r>
      <w:r w:rsidR="00641F7E" w:rsidRPr="00641F7E">
        <w:rPr>
          <w:rFonts w:ascii="Arial Narrow" w:hAnsi="Arial Narrow"/>
        </w:rPr>
        <w:t>k G3 obsahuje fosílne zariadenia, ich časť musí byť v Tabuľke A označená ako financovaná „z iných zdrojov VO“, nie z Programu Slovensko</w:t>
      </w:r>
      <w:r w:rsidR="00641F7E">
        <w:rPr>
          <w:rFonts w:ascii="Arial Narrow" w:hAnsi="Arial Narrow"/>
        </w:rPr>
        <w:t>.</w:t>
      </w:r>
      <w:r w:rsidR="0093689D">
        <w:rPr>
          <w:rFonts w:ascii="Arial Narrow" w:hAnsi="Arial Narrow"/>
        </w:rPr>
        <w:t xml:space="preserve"> </w:t>
      </w:r>
      <w:r w:rsidR="0093689D" w:rsidRPr="0093689D">
        <w:rPr>
          <w:rFonts w:ascii="Arial Narrow" w:hAnsi="Arial Narrow"/>
        </w:rPr>
        <w:t xml:space="preserve">Investičné náklady uvedené v riadku G6 zahŕňajú výlučne dodávku, montáž, integráciu a uvedenie do prevádzky technického systému </w:t>
      </w:r>
      <w:proofErr w:type="spellStart"/>
      <w:r w:rsidR="0093689D" w:rsidRPr="0093689D">
        <w:rPr>
          <w:rFonts w:ascii="Arial Narrow" w:hAnsi="Arial Narrow"/>
        </w:rPr>
        <w:t>MaR</w:t>
      </w:r>
      <w:proofErr w:type="spellEnd"/>
      <w:r w:rsidR="0093689D" w:rsidRPr="0093689D">
        <w:rPr>
          <w:rFonts w:ascii="Arial Narrow" w:hAnsi="Arial Narrow"/>
        </w:rPr>
        <w:t xml:space="preserve">, podružných meraní a energetického monitoringu (hardvér, softvérové licencie, konfigurácia, integrácia do systému). Priebežné služby energetického manažmentu, </w:t>
      </w:r>
      <w:proofErr w:type="spellStart"/>
      <w:r w:rsidR="0093689D" w:rsidRPr="0093689D">
        <w:rPr>
          <w:rFonts w:ascii="Arial Narrow" w:hAnsi="Arial Narrow"/>
        </w:rPr>
        <w:t>reportingu</w:t>
      </w:r>
      <w:proofErr w:type="spellEnd"/>
      <w:r w:rsidR="0093689D" w:rsidRPr="0093689D">
        <w:rPr>
          <w:rFonts w:ascii="Arial Narrow" w:hAnsi="Arial Narrow"/>
        </w:rPr>
        <w:t xml:space="preserve"> a vyhodnocovania dát počas obdobia garancie sa neuvádzajú v Tabuľke B</w:t>
      </w:r>
      <w:r w:rsidR="0093689D">
        <w:rPr>
          <w:rFonts w:ascii="Arial Narrow" w:hAnsi="Arial Narrow"/>
        </w:rPr>
        <w:t>.</w:t>
      </w:r>
      <w:r w:rsidR="0093689D" w:rsidRPr="0093689D">
        <w:rPr>
          <w:rFonts w:ascii="Arial Narrow" w:hAnsi="Arial Narrow"/>
        </w:rPr>
        <w:t xml:space="preserve"> </w:t>
      </w:r>
      <w:r w:rsidR="0093689D">
        <w:rPr>
          <w:rFonts w:ascii="Arial Narrow" w:hAnsi="Arial Narrow"/>
        </w:rPr>
        <w:t>P</w:t>
      </w:r>
      <w:r w:rsidR="0093689D" w:rsidRPr="0093689D">
        <w:rPr>
          <w:rFonts w:ascii="Arial Narrow" w:hAnsi="Arial Narrow"/>
        </w:rPr>
        <w:t>atria do rozpisu súhrnnej platby za GES podľa Tabuľky C a</w:t>
      </w:r>
      <w:r w:rsidR="0093689D">
        <w:rPr>
          <w:rFonts w:ascii="Arial Narrow" w:hAnsi="Arial Narrow"/>
        </w:rPr>
        <w:t> </w:t>
      </w:r>
      <w:r w:rsidR="0093689D" w:rsidRPr="0093689D">
        <w:rPr>
          <w:rFonts w:ascii="Arial Narrow" w:hAnsi="Arial Narrow"/>
        </w:rPr>
        <w:t>D</w:t>
      </w:r>
      <w:r w:rsidR="0093689D">
        <w:rPr>
          <w:rFonts w:ascii="Arial Narrow" w:hAnsi="Arial Narrow"/>
        </w:rPr>
        <w:t>.</w:t>
      </w:r>
    </w:p>
    <w:p w14:paraId="202B0287" w14:textId="79827047" w:rsidR="001B39FD" w:rsidRDefault="00A00D66" w:rsidP="00102552">
      <w:pPr>
        <w:pStyle w:val="Odsekzoznamu"/>
        <w:numPr>
          <w:ilvl w:val="0"/>
          <w:numId w:val="13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>
        <w:rPr>
          <w:rFonts w:ascii="Arial Narrow" w:hAnsi="Arial Narrow"/>
          <w:b/>
          <w:bCs/>
          <w:sz w:val="22"/>
          <w:szCs w:val="22"/>
          <w:lang w:eastAsia="cs-CZ"/>
        </w:rPr>
        <w:t>Tabuľka C – Cena služby GES v súhrne</w:t>
      </w:r>
    </w:p>
    <w:p w14:paraId="37D33DDE" w14:textId="17EC5CC5" w:rsidR="00A00D66" w:rsidRDefault="00A00D66" w:rsidP="00A00D66">
      <w:pPr>
        <w:pStyle w:val="Popis"/>
        <w:spacing w:before="120"/>
        <w:rPr>
          <w:rFonts w:ascii="Arial Narrow" w:hAnsi="Arial Narrow"/>
          <w:i w:val="0"/>
          <w:iCs w:val="0"/>
          <w:color w:val="auto"/>
          <w:sz w:val="22"/>
          <w:szCs w:val="22"/>
        </w:rPr>
      </w:pPr>
      <w:r w:rsidRPr="00A00D66">
        <w:rPr>
          <w:rFonts w:ascii="Arial Narrow" w:hAnsi="Arial Narrow"/>
          <w:i w:val="0"/>
          <w:iCs w:val="0"/>
          <w:color w:val="auto"/>
          <w:sz w:val="22"/>
          <w:szCs w:val="22"/>
        </w:rPr>
        <w:t xml:space="preserve">Tabuľka </w:t>
      </w:r>
      <w:r w:rsidRPr="00A00D66">
        <w:rPr>
          <w:rFonts w:ascii="Arial Narrow" w:hAnsi="Arial Narrow"/>
          <w:i w:val="0"/>
          <w:iCs w:val="0"/>
          <w:color w:val="auto"/>
          <w:sz w:val="22"/>
          <w:szCs w:val="22"/>
        </w:rPr>
        <w:fldChar w:fldCharType="begin"/>
      </w:r>
      <w:r w:rsidRPr="00A00D66">
        <w:rPr>
          <w:rFonts w:ascii="Arial Narrow" w:hAnsi="Arial Narrow"/>
          <w:i w:val="0"/>
          <w:iCs w:val="0"/>
          <w:color w:val="auto"/>
          <w:sz w:val="22"/>
          <w:szCs w:val="22"/>
        </w:rPr>
        <w:instrText xml:space="preserve"> SEQ Tabuľka \* ALPHABETIC </w:instrText>
      </w:r>
      <w:r w:rsidRPr="00A00D66">
        <w:rPr>
          <w:rFonts w:ascii="Arial Narrow" w:hAnsi="Arial Narrow"/>
          <w:i w:val="0"/>
          <w:iCs w:val="0"/>
          <w:color w:val="auto"/>
          <w:sz w:val="22"/>
          <w:szCs w:val="22"/>
        </w:rPr>
        <w:fldChar w:fldCharType="separate"/>
      </w:r>
      <w:r w:rsidR="00214AF7">
        <w:rPr>
          <w:rFonts w:ascii="Arial Narrow" w:hAnsi="Arial Narrow"/>
          <w:i w:val="0"/>
          <w:iCs w:val="0"/>
          <w:noProof/>
          <w:color w:val="auto"/>
          <w:sz w:val="22"/>
          <w:szCs w:val="22"/>
        </w:rPr>
        <w:t>C</w:t>
      </w:r>
      <w:r w:rsidRPr="00A00D66">
        <w:rPr>
          <w:rFonts w:ascii="Arial Narrow" w:hAnsi="Arial Narrow"/>
          <w:i w:val="0"/>
          <w:iCs w:val="0"/>
          <w:color w:val="auto"/>
          <w:sz w:val="22"/>
          <w:szCs w:val="22"/>
        </w:rPr>
        <w:fldChar w:fldCharType="end"/>
      </w:r>
      <w:r w:rsidRPr="00A00D66">
        <w:rPr>
          <w:rFonts w:ascii="Arial Narrow" w:hAnsi="Arial Narrow"/>
          <w:i w:val="0"/>
          <w:iCs w:val="0"/>
          <w:color w:val="auto"/>
          <w:sz w:val="22"/>
          <w:szCs w:val="22"/>
        </w:rPr>
        <w:t>: Súhrnná cena služby GES za celé obdobie garancie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4"/>
        <w:gridCol w:w="2139"/>
        <w:gridCol w:w="1214"/>
        <w:gridCol w:w="1931"/>
      </w:tblGrid>
      <w:tr w:rsidR="00A00D66" w:rsidRPr="00A00D66" w14:paraId="7A419DBB" w14:textId="77777777" w:rsidTr="00A00D66">
        <w:trPr>
          <w:tblHeader/>
        </w:trPr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B895A1" w14:textId="77777777" w:rsidR="00A00D66" w:rsidRPr="00A00D66" w:rsidRDefault="00A00D66" w:rsidP="00A00D66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A00D66">
              <w:rPr>
                <w:rFonts w:ascii="Arial Narrow" w:hAnsi="Arial Narrow"/>
                <w:b/>
                <w:bCs/>
                <w:sz w:val="22"/>
                <w:szCs w:val="22"/>
              </w:rPr>
              <w:t>Položka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9511302" w14:textId="77777777" w:rsidR="00A00D66" w:rsidRPr="00A00D66" w:rsidRDefault="00A00D66" w:rsidP="00A00D66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A00D66">
              <w:rPr>
                <w:rFonts w:ascii="Arial Narrow" w:hAnsi="Arial Narrow"/>
                <w:b/>
                <w:bCs/>
                <w:sz w:val="22"/>
                <w:szCs w:val="22"/>
              </w:rPr>
              <w:t>Suma bez DPH (EUR)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53258C" w14:textId="77777777" w:rsidR="00A00D66" w:rsidRPr="00A00D66" w:rsidRDefault="00A00D66" w:rsidP="00A00D66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A00D66">
              <w:rPr>
                <w:rFonts w:ascii="Arial Narrow" w:hAnsi="Arial Narrow"/>
                <w:b/>
                <w:bCs/>
                <w:sz w:val="22"/>
                <w:szCs w:val="22"/>
              </w:rPr>
              <w:t>DPH (EUR)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ED41BF7" w14:textId="77777777" w:rsidR="00A00D66" w:rsidRPr="00A00D66" w:rsidRDefault="00A00D66" w:rsidP="00A00D66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A00D66">
              <w:rPr>
                <w:rFonts w:ascii="Arial Narrow" w:hAnsi="Arial Narrow"/>
                <w:b/>
                <w:bCs/>
                <w:sz w:val="22"/>
                <w:szCs w:val="22"/>
              </w:rPr>
              <w:t>Suma s DPH (EUR)</w:t>
            </w:r>
          </w:p>
        </w:tc>
      </w:tr>
      <w:tr w:rsidR="00A00D66" w:rsidRPr="00A00D66" w14:paraId="250830B2" w14:textId="77777777" w:rsidTr="00A00D66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4D0851" w14:textId="77777777" w:rsidR="00A00D66" w:rsidRPr="00A00D66" w:rsidRDefault="00A00D66" w:rsidP="00A00D66">
            <w:pPr>
              <w:rPr>
                <w:rFonts w:ascii="Arial Narrow" w:hAnsi="Arial Narrow"/>
                <w:sz w:val="22"/>
                <w:szCs w:val="22"/>
              </w:rPr>
            </w:pPr>
            <w:r w:rsidRPr="00A00D66">
              <w:rPr>
                <w:rFonts w:ascii="Arial Narrow" w:hAnsi="Arial Narrow"/>
                <w:sz w:val="22"/>
                <w:szCs w:val="22"/>
              </w:rPr>
              <w:t>Súhrnná platba za GES za celé obdobie garancie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044EF28" w14:textId="77777777" w:rsidR="00A00D66" w:rsidRPr="00A00D66" w:rsidRDefault="00A00D66" w:rsidP="00A00D6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97A24F" w14:textId="77777777" w:rsidR="00A00D66" w:rsidRPr="00A00D66" w:rsidRDefault="00A00D66" w:rsidP="00A00D66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3A5CD5" w14:textId="77777777" w:rsidR="00A00D66" w:rsidRPr="00A00D66" w:rsidRDefault="00A00D66" w:rsidP="00A00D6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D080104" w14:textId="0E290F59" w:rsidR="00A00D66" w:rsidRPr="00A00D66" w:rsidRDefault="00A00D66" w:rsidP="00DD5E9A">
      <w:pPr>
        <w:ind w:left="0" w:firstLine="0"/>
        <w:rPr>
          <w:rFonts w:ascii="Arial Narrow" w:hAnsi="Arial Narrow"/>
          <w:sz w:val="22"/>
          <w:szCs w:val="22"/>
        </w:rPr>
      </w:pPr>
      <w:r w:rsidRPr="00A00D66">
        <w:rPr>
          <w:rFonts w:ascii="Arial Narrow" w:hAnsi="Arial Narrow"/>
          <w:sz w:val="22"/>
          <w:szCs w:val="22"/>
        </w:rPr>
        <w:t>Uchádzač uvedie aj rozpis súhrnnej platby za GES podľa hlavnej štruktúry:</w:t>
      </w:r>
    </w:p>
    <w:p w14:paraId="3EBF538B" w14:textId="77777777" w:rsidR="00DD5E9A" w:rsidRDefault="00DD5E9A" w:rsidP="00A00D66">
      <w:pPr>
        <w:pStyle w:val="Popis"/>
        <w:spacing w:before="120"/>
        <w:rPr>
          <w:rFonts w:ascii="Arial Narrow" w:hAnsi="Arial Narrow"/>
          <w:i w:val="0"/>
          <w:iCs w:val="0"/>
          <w:color w:val="auto"/>
          <w:sz w:val="22"/>
          <w:szCs w:val="22"/>
        </w:rPr>
      </w:pPr>
    </w:p>
    <w:p w14:paraId="3DC7666E" w14:textId="01CA08C6" w:rsidR="00340B90" w:rsidRDefault="00A00D66" w:rsidP="00A00D66">
      <w:pPr>
        <w:pStyle w:val="Popis"/>
        <w:spacing w:before="120"/>
        <w:rPr>
          <w:rFonts w:ascii="Arial Narrow" w:hAnsi="Arial Narrow"/>
          <w:i w:val="0"/>
          <w:iCs w:val="0"/>
          <w:color w:val="auto"/>
          <w:sz w:val="22"/>
          <w:szCs w:val="22"/>
        </w:rPr>
      </w:pPr>
      <w:r w:rsidRPr="00A00D66">
        <w:rPr>
          <w:rFonts w:ascii="Arial Narrow" w:hAnsi="Arial Narrow"/>
          <w:i w:val="0"/>
          <w:iCs w:val="0"/>
          <w:color w:val="auto"/>
          <w:sz w:val="22"/>
          <w:szCs w:val="22"/>
        </w:rPr>
        <w:t xml:space="preserve">Tabuľka </w:t>
      </w:r>
      <w:r w:rsidRPr="00A00D66">
        <w:rPr>
          <w:rFonts w:ascii="Arial Narrow" w:hAnsi="Arial Narrow"/>
          <w:i w:val="0"/>
          <w:iCs w:val="0"/>
          <w:color w:val="auto"/>
          <w:sz w:val="22"/>
          <w:szCs w:val="22"/>
        </w:rPr>
        <w:fldChar w:fldCharType="begin"/>
      </w:r>
      <w:r w:rsidRPr="00A00D66">
        <w:rPr>
          <w:rFonts w:ascii="Arial Narrow" w:hAnsi="Arial Narrow"/>
          <w:i w:val="0"/>
          <w:iCs w:val="0"/>
          <w:color w:val="auto"/>
          <w:sz w:val="22"/>
          <w:szCs w:val="22"/>
        </w:rPr>
        <w:instrText xml:space="preserve"> SEQ Tabuľka \* ALPHABETIC </w:instrText>
      </w:r>
      <w:r w:rsidRPr="00A00D66">
        <w:rPr>
          <w:rFonts w:ascii="Arial Narrow" w:hAnsi="Arial Narrow"/>
          <w:i w:val="0"/>
          <w:iCs w:val="0"/>
          <w:color w:val="auto"/>
          <w:sz w:val="22"/>
          <w:szCs w:val="22"/>
        </w:rPr>
        <w:fldChar w:fldCharType="separate"/>
      </w:r>
      <w:r w:rsidR="00214AF7">
        <w:rPr>
          <w:rFonts w:ascii="Arial Narrow" w:hAnsi="Arial Narrow"/>
          <w:i w:val="0"/>
          <w:iCs w:val="0"/>
          <w:noProof/>
          <w:color w:val="auto"/>
          <w:sz w:val="22"/>
          <w:szCs w:val="22"/>
        </w:rPr>
        <w:t>D</w:t>
      </w:r>
      <w:r w:rsidRPr="00A00D66">
        <w:rPr>
          <w:rFonts w:ascii="Arial Narrow" w:hAnsi="Arial Narrow"/>
          <w:i w:val="0"/>
          <w:iCs w:val="0"/>
          <w:color w:val="auto"/>
          <w:sz w:val="22"/>
          <w:szCs w:val="22"/>
        </w:rPr>
        <w:fldChar w:fldCharType="end"/>
      </w:r>
      <w:r w:rsidRPr="00A00D66">
        <w:rPr>
          <w:rFonts w:ascii="Arial Narrow" w:hAnsi="Arial Narrow"/>
          <w:i w:val="0"/>
          <w:iCs w:val="0"/>
          <w:color w:val="auto"/>
          <w:sz w:val="22"/>
          <w:szCs w:val="22"/>
        </w:rPr>
        <w:t>: Rozpis súhrnnej platby za GES podľa zložiek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9"/>
        <w:gridCol w:w="1669"/>
      </w:tblGrid>
      <w:tr w:rsidR="00A00D66" w:rsidRPr="00A00D66" w14:paraId="4FBD9909" w14:textId="77777777" w:rsidTr="00A00D66">
        <w:trPr>
          <w:tblHeader/>
        </w:trPr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B863942" w14:textId="77777777" w:rsidR="00A00D66" w:rsidRPr="00A00D66" w:rsidRDefault="00A00D66" w:rsidP="00A00D66">
            <w:pPr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A00D66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Zložka platby za GES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4F7EBB" w14:textId="77777777" w:rsidR="00A00D66" w:rsidRPr="00A00D66" w:rsidRDefault="00A00D66" w:rsidP="00A00D66">
            <w:pPr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A00D66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Suma bez DPH (EUR)</w:t>
            </w:r>
          </w:p>
        </w:tc>
      </w:tr>
      <w:tr w:rsidR="00A00D66" w:rsidRPr="00A00D66" w14:paraId="47E8E5FF" w14:textId="77777777" w:rsidTr="00A00D66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A4C496" w14:textId="26059210" w:rsidR="00A00D66" w:rsidRPr="00A00D66" w:rsidRDefault="0093689D" w:rsidP="00A00D66">
            <w:pPr>
              <w:ind w:left="22" w:hanging="22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93689D">
              <w:rPr>
                <w:rFonts w:ascii="Arial Narrow" w:hAnsi="Arial Narrow"/>
                <w:sz w:val="22"/>
                <w:szCs w:val="22"/>
                <w:lang w:eastAsia="cs-CZ"/>
              </w:rPr>
              <w:t xml:space="preserve">Odplata za financovanie a investičné opatrenia GES (vrátane investičnej časti systému </w:t>
            </w:r>
            <w:proofErr w:type="spellStart"/>
            <w:r w:rsidRPr="0093689D">
              <w:rPr>
                <w:rFonts w:ascii="Arial Narrow" w:hAnsi="Arial Narrow"/>
                <w:sz w:val="22"/>
                <w:szCs w:val="22"/>
                <w:lang w:eastAsia="cs-CZ"/>
              </w:rPr>
              <w:t>MaR</w:t>
            </w:r>
            <w:proofErr w:type="spellEnd"/>
            <w:r w:rsidRPr="0093689D">
              <w:rPr>
                <w:rFonts w:ascii="Arial Narrow" w:hAnsi="Arial Narrow"/>
                <w:sz w:val="22"/>
                <w:szCs w:val="22"/>
                <w:lang w:eastAsia="cs-CZ"/>
              </w:rPr>
              <w:t xml:space="preserve"> a energetického monitoringu)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1691EC" w14:textId="77777777" w:rsidR="00A00D66" w:rsidRPr="00A00D66" w:rsidRDefault="00A00D66" w:rsidP="00A00D66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</w:tr>
      <w:tr w:rsidR="00A00D66" w:rsidRPr="00A00D66" w14:paraId="381F7E53" w14:textId="77777777" w:rsidTr="00A00D66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CCC4A9E" w14:textId="749DE2EF" w:rsidR="00A00D66" w:rsidRPr="00A00D66" w:rsidRDefault="0093689D" w:rsidP="00A00D66">
            <w:pPr>
              <w:ind w:left="22" w:hanging="22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93689D">
              <w:rPr>
                <w:rFonts w:ascii="Arial Narrow" w:hAnsi="Arial Narrow"/>
                <w:sz w:val="22"/>
                <w:szCs w:val="22"/>
                <w:lang w:eastAsia="cs-CZ"/>
              </w:rPr>
              <w:t xml:space="preserve">Odmena za priebežné služby (energetický manažment, M&amp;V, </w:t>
            </w:r>
            <w:proofErr w:type="spellStart"/>
            <w:r w:rsidRPr="0093689D">
              <w:rPr>
                <w:rFonts w:ascii="Arial Narrow" w:hAnsi="Arial Narrow"/>
                <w:sz w:val="22"/>
                <w:szCs w:val="22"/>
                <w:lang w:eastAsia="cs-CZ"/>
              </w:rPr>
              <w:t>reporting</w:t>
            </w:r>
            <w:proofErr w:type="spellEnd"/>
            <w:r w:rsidRPr="0093689D">
              <w:rPr>
                <w:rFonts w:ascii="Arial Narrow" w:hAnsi="Arial Narrow"/>
                <w:sz w:val="22"/>
                <w:szCs w:val="22"/>
                <w:lang w:eastAsia="cs-CZ"/>
              </w:rPr>
              <w:t>, školenia, poradenstvo a súvisiace prevádzkové činnosti počas obdobia garancie)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4576737" w14:textId="77777777" w:rsidR="00A00D66" w:rsidRPr="00A00D66" w:rsidRDefault="00A00D66" w:rsidP="00A00D66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</w:tr>
      <w:tr w:rsidR="00A00D66" w:rsidRPr="00A00D66" w14:paraId="72320D88" w14:textId="77777777" w:rsidTr="00A00D66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B3E0BB9" w14:textId="77777777" w:rsidR="00A00D66" w:rsidRPr="00A00D66" w:rsidRDefault="00A00D66" w:rsidP="00A00D66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A00D66">
              <w:rPr>
                <w:rFonts w:ascii="Arial Narrow" w:hAnsi="Arial Narrow"/>
                <w:sz w:val="22"/>
                <w:szCs w:val="22"/>
                <w:lang w:eastAsia="cs-CZ"/>
              </w:rPr>
              <w:t>Iné zložky podľa návrhu uchádzača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547C52" w14:textId="77777777" w:rsidR="00A00D66" w:rsidRPr="00A00D66" w:rsidRDefault="00A00D66" w:rsidP="00A00D66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</w:tr>
      <w:tr w:rsidR="00A00D66" w:rsidRPr="00A00D66" w14:paraId="3771455C" w14:textId="77777777" w:rsidTr="00A00D66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3E2002" w14:textId="77777777" w:rsidR="00A00D66" w:rsidRPr="00A00D66" w:rsidRDefault="00A00D66" w:rsidP="00A00D66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A00D66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Spolu súhrnná platba za GES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B5E9B1C" w14:textId="77777777" w:rsidR="00A00D66" w:rsidRPr="00A00D66" w:rsidRDefault="00A00D66" w:rsidP="00A00D66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</w:tr>
    </w:tbl>
    <w:p w14:paraId="3FB39E25" w14:textId="5744067F" w:rsidR="00A00D66" w:rsidRPr="00214AF7" w:rsidRDefault="0093689D" w:rsidP="0093689D">
      <w:pPr>
        <w:ind w:left="0" w:firstLine="0"/>
        <w:jc w:val="both"/>
        <w:rPr>
          <w:rFonts w:ascii="Arial Narrow" w:hAnsi="Arial Narrow"/>
          <w:lang w:eastAsia="cs-CZ"/>
        </w:rPr>
      </w:pPr>
      <w:r w:rsidRPr="0093689D">
        <w:rPr>
          <w:rFonts w:ascii="Arial Narrow" w:hAnsi="Arial Narrow"/>
          <w:lang w:eastAsia="cs-CZ"/>
        </w:rPr>
        <w:t xml:space="preserve">Priebežné služby energetického manažmentu, M&amp;V a ďalšie prevádzkové činnosti počas obdobia garancie sa nepovažujú za investičné výdavky; uchádzač ich musí uviesť v tejto tabuľke výlučne v položke „Odmena za priebežné služby“ a odlíšiť ich od investičných nákladov uvedených v Tabuľke A </w:t>
      </w:r>
      <w:proofErr w:type="spellStart"/>
      <w:r w:rsidRPr="0093689D">
        <w:rPr>
          <w:rFonts w:ascii="Arial Narrow" w:hAnsi="Arial Narrow"/>
          <w:lang w:eastAsia="cs-CZ"/>
        </w:rPr>
        <w:t>a</w:t>
      </w:r>
      <w:proofErr w:type="spellEnd"/>
      <w:r>
        <w:rPr>
          <w:rFonts w:ascii="Arial Narrow" w:hAnsi="Arial Narrow"/>
          <w:lang w:eastAsia="cs-CZ"/>
        </w:rPr>
        <w:t> </w:t>
      </w:r>
      <w:r w:rsidRPr="0093689D">
        <w:rPr>
          <w:rFonts w:ascii="Arial Narrow" w:hAnsi="Arial Narrow"/>
          <w:lang w:eastAsia="cs-CZ"/>
        </w:rPr>
        <w:t>B</w:t>
      </w:r>
      <w:r>
        <w:rPr>
          <w:rFonts w:ascii="Arial Narrow" w:hAnsi="Arial Narrow"/>
          <w:lang w:eastAsia="cs-CZ"/>
        </w:rPr>
        <w:t>.</w:t>
      </w:r>
    </w:p>
    <w:p w14:paraId="1EFAAFA8" w14:textId="42CB9AD3" w:rsidR="00102552" w:rsidRPr="00297D16" w:rsidRDefault="00214AF7" w:rsidP="002435C0">
      <w:pPr>
        <w:pStyle w:val="Odsekzoznamu"/>
        <w:numPr>
          <w:ilvl w:val="0"/>
          <w:numId w:val="13"/>
        </w:numPr>
        <w:spacing w:before="24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214AF7">
        <w:rPr>
          <w:rFonts w:ascii="Arial Narrow" w:hAnsi="Arial Narrow"/>
          <w:b/>
          <w:bCs/>
          <w:sz w:val="22"/>
          <w:szCs w:val="22"/>
          <w:lang w:eastAsia="cs-CZ"/>
        </w:rPr>
        <w:t xml:space="preserve">Tabuľka </w:t>
      </w:r>
      <w:r>
        <w:rPr>
          <w:rFonts w:ascii="Arial Narrow" w:hAnsi="Arial Narrow"/>
          <w:b/>
          <w:bCs/>
          <w:sz w:val="22"/>
          <w:szCs w:val="22"/>
          <w:lang w:eastAsia="cs-CZ"/>
        </w:rPr>
        <w:t>E</w:t>
      </w:r>
      <w:r w:rsidRPr="00214AF7">
        <w:rPr>
          <w:rFonts w:ascii="Arial Narrow" w:hAnsi="Arial Narrow"/>
          <w:b/>
          <w:bCs/>
          <w:sz w:val="22"/>
          <w:szCs w:val="22"/>
          <w:lang w:eastAsia="cs-CZ"/>
        </w:rPr>
        <w:t xml:space="preserve"> – Opatrenia vyvolané GES</w:t>
      </w:r>
    </w:p>
    <w:p w14:paraId="393E5344" w14:textId="3864A779" w:rsidR="00297D16" w:rsidRDefault="00214AF7" w:rsidP="00214AF7">
      <w:pPr>
        <w:pStyle w:val="Popis"/>
        <w:spacing w:before="120"/>
        <w:rPr>
          <w:rFonts w:ascii="Arial Narrow" w:hAnsi="Arial Narrow"/>
          <w:i w:val="0"/>
          <w:iCs w:val="0"/>
          <w:color w:val="auto"/>
          <w:sz w:val="22"/>
          <w:szCs w:val="22"/>
        </w:rPr>
      </w:pPr>
      <w:r w:rsidRPr="00214AF7">
        <w:rPr>
          <w:rFonts w:ascii="Arial Narrow" w:hAnsi="Arial Narrow"/>
          <w:i w:val="0"/>
          <w:iCs w:val="0"/>
          <w:color w:val="auto"/>
          <w:sz w:val="22"/>
          <w:szCs w:val="22"/>
        </w:rPr>
        <w:t xml:space="preserve">Tabuľka </w:t>
      </w:r>
      <w:r w:rsidRPr="00214AF7">
        <w:rPr>
          <w:rFonts w:ascii="Arial Narrow" w:hAnsi="Arial Narrow"/>
          <w:i w:val="0"/>
          <w:iCs w:val="0"/>
          <w:color w:val="auto"/>
          <w:sz w:val="22"/>
          <w:szCs w:val="22"/>
        </w:rPr>
        <w:fldChar w:fldCharType="begin"/>
      </w:r>
      <w:r w:rsidRPr="00214AF7">
        <w:rPr>
          <w:rFonts w:ascii="Arial Narrow" w:hAnsi="Arial Narrow"/>
          <w:i w:val="0"/>
          <w:iCs w:val="0"/>
          <w:color w:val="auto"/>
          <w:sz w:val="22"/>
          <w:szCs w:val="22"/>
        </w:rPr>
        <w:instrText xml:space="preserve"> SEQ Tabuľka \* ALPHABETIC </w:instrText>
      </w:r>
      <w:r w:rsidRPr="00214AF7">
        <w:rPr>
          <w:rFonts w:ascii="Arial Narrow" w:hAnsi="Arial Narrow"/>
          <w:i w:val="0"/>
          <w:iCs w:val="0"/>
          <w:color w:val="auto"/>
          <w:sz w:val="22"/>
          <w:szCs w:val="22"/>
        </w:rPr>
        <w:fldChar w:fldCharType="separate"/>
      </w:r>
      <w:r>
        <w:rPr>
          <w:rFonts w:ascii="Arial Narrow" w:hAnsi="Arial Narrow"/>
          <w:i w:val="0"/>
          <w:iCs w:val="0"/>
          <w:noProof/>
          <w:color w:val="auto"/>
          <w:sz w:val="22"/>
          <w:szCs w:val="22"/>
        </w:rPr>
        <w:t>E</w:t>
      </w:r>
      <w:r w:rsidRPr="00214AF7">
        <w:rPr>
          <w:rFonts w:ascii="Arial Narrow" w:hAnsi="Arial Narrow"/>
          <w:i w:val="0"/>
          <w:iCs w:val="0"/>
          <w:color w:val="auto"/>
          <w:sz w:val="22"/>
          <w:szCs w:val="22"/>
        </w:rPr>
        <w:fldChar w:fldCharType="end"/>
      </w:r>
      <w:r w:rsidRPr="00214AF7">
        <w:rPr>
          <w:rFonts w:ascii="Arial Narrow" w:hAnsi="Arial Narrow"/>
          <w:i w:val="0"/>
          <w:iCs w:val="0"/>
          <w:color w:val="auto"/>
          <w:sz w:val="22"/>
          <w:szCs w:val="22"/>
        </w:rPr>
        <w:t>: Rozpis nákladov na opatrenia vyvolané GES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2"/>
        <w:gridCol w:w="2167"/>
        <w:gridCol w:w="1703"/>
        <w:gridCol w:w="1705"/>
        <w:gridCol w:w="863"/>
        <w:gridCol w:w="1648"/>
      </w:tblGrid>
      <w:tr w:rsidR="00214AF7" w:rsidRPr="00214AF7" w14:paraId="7E831405" w14:textId="77777777" w:rsidTr="00214AF7">
        <w:trPr>
          <w:tblHeader/>
        </w:trPr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FEF45C" w14:textId="77777777" w:rsidR="00214AF7" w:rsidRPr="00214AF7" w:rsidRDefault="00214AF7">
            <w:pPr>
              <w:ind w:left="0" w:firstLine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214AF7">
              <w:rPr>
                <w:rFonts w:ascii="Arial Narrow" w:hAnsi="Arial Narrow"/>
                <w:b/>
                <w:bCs/>
                <w:sz w:val="22"/>
                <w:szCs w:val="22"/>
              </w:rPr>
              <w:t>Kód opatrenia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F1380D" w14:textId="77777777" w:rsidR="00214AF7" w:rsidRPr="00214AF7" w:rsidRDefault="00214AF7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214AF7">
              <w:rPr>
                <w:rFonts w:ascii="Arial Narrow" w:hAnsi="Arial Narrow"/>
                <w:b/>
                <w:bCs/>
                <w:sz w:val="22"/>
                <w:szCs w:val="22"/>
              </w:rPr>
              <w:t>Názov opatrenia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9002144" w14:textId="77777777" w:rsidR="00214AF7" w:rsidRPr="00214AF7" w:rsidRDefault="00214AF7">
            <w:pPr>
              <w:ind w:left="0" w:firstLine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214AF7">
              <w:rPr>
                <w:rFonts w:ascii="Arial Narrow" w:hAnsi="Arial Narrow"/>
                <w:b/>
                <w:bCs/>
                <w:sz w:val="22"/>
                <w:szCs w:val="22"/>
              </w:rPr>
              <w:t>Väzba na opatrenie GES (G1, G2, …)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508FFAD" w14:textId="77777777" w:rsidR="00214AF7" w:rsidRPr="00214AF7" w:rsidRDefault="00214AF7">
            <w:pPr>
              <w:ind w:left="18" w:hanging="18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214AF7">
              <w:rPr>
                <w:rFonts w:ascii="Arial Narrow" w:hAnsi="Arial Narrow"/>
                <w:b/>
                <w:bCs/>
                <w:sz w:val="22"/>
                <w:szCs w:val="22"/>
              </w:rPr>
              <w:t>Investičné náklady bez DPH (EUR)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5455EBF" w14:textId="77777777" w:rsidR="00214AF7" w:rsidRPr="00214AF7" w:rsidRDefault="00214AF7">
            <w:pPr>
              <w:ind w:left="0" w:firstLine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214AF7">
              <w:rPr>
                <w:rFonts w:ascii="Arial Narrow" w:hAnsi="Arial Narrow"/>
                <w:b/>
                <w:bCs/>
                <w:sz w:val="22"/>
                <w:szCs w:val="22"/>
              </w:rPr>
              <w:t>DPH (EUR)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150A97E" w14:textId="77777777" w:rsidR="00214AF7" w:rsidRPr="00214AF7" w:rsidRDefault="00214AF7">
            <w:pPr>
              <w:ind w:left="0" w:firstLine="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214AF7">
              <w:rPr>
                <w:rFonts w:ascii="Arial Narrow" w:hAnsi="Arial Narrow"/>
                <w:b/>
                <w:bCs/>
                <w:sz w:val="22"/>
                <w:szCs w:val="22"/>
              </w:rPr>
              <w:t>Investičné náklady s DPH (EUR)</w:t>
            </w:r>
          </w:p>
        </w:tc>
      </w:tr>
      <w:tr w:rsidR="00214AF7" w:rsidRPr="00214AF7" w14:paraId="32365473" w14:textId="77777777" w:rsidTr="00214AF7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5A40E70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  <w:r w:rsidRPr="00214AF7">
              <w:rPr>
                <w:rFonts w:ascii="Arial Narrow" w:hAnsi="Arial Narrow"/>
                <w:sz w:val="22"/>
                <w:szCs w:val="22"/>
              </w:rPr>
              <w:t>V1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1CA93AA" w14:textId="77777777" w:rsidR="00214AF7" w:rsidRPr="00214AF7" w:rsidRDefault="00214AF7">
            <w:pPr>
              <w:ind w:left="0" w:firstLine="0"/>
              <w:rPr>
                <w:rFonts w:ascii="Arial Narrow" w:hAnsi="Arial Narrow"/>
                <w:sz w:val="22"/>
                <w:szCs w:val="22"/>
              </w:rPr>
            </w:pPr>
            <w:r w:rsidRPr="00214AF7">
              <w:rPr>
                <w:rFonts w:ascii="Arial Narrow" w:hAnsi="Arial Narrow"/>
                <w:sz w:val="22"/>
                <w:szCs w:val="22"/>
              </w:rPr>
              <w:t>Statické zosilnenie strešnej konštrukcie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8FA458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  <w:r w:rsidRPr="00214AF7">
              <w:rPr>
                <w:rFonts w:ascii="Arial Narrow" w:hAnsi="Arial Narrow"/>
                <w:sz w:val="22"/>
                <w:szCs w:val="22"/>
              </w:rPr>
              <w:t>G5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8A097AA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E7417A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C7D4A9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14AF7" w:rsidRPr="00214AF7" w14:paraId="3A5B3530" w14:textId="77777777" w:rsidTr="00214AF7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529FAF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  <w:r w:rsidRPr="00214AF7">
              <w:rPr>
                <w:rFonts w:ascii="Arial Narrow" w:hAnsi="Arial Narrow"/>
                <w:sz w:val="22"/>
                <w:szCs w:val="22"/>
              </w:rPr>
              <w:t>V2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C4E999" w14:textId="77777777" w:rsidR="00214AF7" w:rsidRPr="00214AF7" w:rsidRDefault="00214AF7" w:rsidP="00214AF7">
            <w:pPr>
              <w:ind w:left="0" w:firstLine="0"/>
              <w:rPr>
                <w:rFonts w:ascii="Arial Narrow" w:hAnsi="Arial Narrow"/>
                <w:sz w:val="22"/>
                <w:szCs w:val="22"/>
              </w:rPr>
            </w:pPr>
            <w:r w:rsidRPr="00214AF7">
              <w:rPr>
                <w:rFonts w:ascii="Arial Narrow" w:hAnsi="Arial Narrow"/>
                <w:sz w:val="22"/>
                <w:szCs w:val="22"/>
              </w:rPr>
              <w:t>Úpravy rozvodov tepla v kotolni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425113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  <w:r w:rsidRPr="00214AF7">
              <w:rPr>
                <w:rFonts w:ascii="Arial Narrow" w:hAnsi="Arial Narrow"/>
                <w:sz w:val="22"/>
                <w:szCs w:val="22"/>
              </w:rPr>
              <w:t>G3, G4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D2D0C1B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4366F94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635FB2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14AF7" w:rsidRPr="00214AF7" w14:paraId="0BB31278" w14:textId="77777777" w:rsidTr="00214AF7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144049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  <w:r w:rsidRPr="00214AF7">
              <w:rPr>
                <w:rFonts w:ascii="Arial Narrow" w:hAnsi="Arial Narrow"/>
                <w:sz w:val="22"/>
                <w:szCs w:val="22"/>
              </w:rPr>
              <w:t>V3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BF32629" w14:textId="77777777" w:rsidR="00214AF7" w:rsidRPr="00214AF7" w:rsidRDefault="00214AF7" w:rsidP="00214AF7">
            <w:pPr>
              <w:ind w:left="0" w:firstLine="0"/>
              <w:rPr>
                <w:rFonts w:ascii="Arial Narrow" w:hAnsi="Arial Narrow"/>
                <w:sz w:val="22"/>
                <w:szCs w:val="22"/>
              </w:rPr>
            </w:pPr>
            <w:r w:rsidRPr="00214AF7">
              <w:rPr>
                <w:rFonts w:ascii="Arial Narrow" w:hAnsi="Arial Narrow"/>
                <w:sz w:val="22"/>
                <w:szCs w:val="22"/>
              </w:rPr>
              <w:t>Úpravy požiarnych úsekov pri zateplení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A0BAD1D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  <w:r w:rsidRPr="00214AF7">
              <w:rPr>
                <w:rFonts w:ascii="Arial Narrow" w:hAnsi="Arial Narrow"/>
                <w:sz w:val="22"/>
                <w:szCs w:val="22"/>
              </w:rPr>
              <w:t>G1, G2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CFD108C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3708A9F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82E5B4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14AF7" w:rsidRPr="00214AF7" w14:paraId="4F24D2CA" w14:textId="77777777" w:rsidTr="00214AF7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D8449B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  <w:r w:rsidRPr="00214AF7">
              <w:rPr>
                <w:rFonts w:ascii="Arial Narrow" w:hAnsi="Arial Narrow"/>
                <w:sz w:val="22"/>
                <w:szCs w:val="22"/>
              </w:rPr>
              <w:t>V4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CCE54B" w14:textId="77777777" w:rsidR="00214AF7" w:rsidRPr="00214AF7" w:rsidRDefault="00214AF7">
            <w:pPr>
              <w:ind w:left="0" w:firstLine="0"/>
              <w:rPr>
                <w:rFonts w:ascii="Arial Narrow" w:hAnsi="Arial Narrow"/>
                <w:sz w:val="22"/>
                <w:szCs w:val="22"/>
              </w:rPr>
            </w:pPr>
            <w:r w:rsidRPr="00214AF7">
              <w:rPr>
                <w:rFonts w:ascii="Arial Narrow" w:hAnsi="Arial Narrow"/>
                <w:sz w:val="22"/>
                <w:szCs w:val="22"/>
              </w:rPr>
              <w:t>Iné vyvolané opatrenia podľa návrhu uchádzača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85592C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FBAA82D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D2B338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C324243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14AF7" w:rsidRPr="00214AF7" w14:paraId="1FAA652B" w14:textId="77777777" w:rsidTr="00214AF7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2B7700A" w14:textId="77777777" w:rsidR="00214AF7" w:rsidRPr="00214AF7" w:rsidRDefault="00214AF7">
            <w:pPr>
              <w:ind w:left="22" w:hanging="22"/>
              <w:rPr>
                <w:rFonts w:ascii="Arial Narrow" w:hAnsi="Arial Narrow"/>
                <w:sz w:val="22"/>
                <w:szCs w:val="22"/>
              </w:rPr>
            </w:pPr>
            <w:r w:rsidRPr="00214AF7">
              <w:rPr>
                <w:rStyle w:val="Vrazn"/>
                <w:rFonts w:ascii="Arial Narrow" w:hAnsi="Arial Narrow"/>
                <w:sz w:val="22"/>
                <w:szCs w:val="22"/>
              </w:rPr>
              <w:t>Spolu vyvolané opatrenia (B)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252159C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213E3AF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12542A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33B3D0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861A43" w14:textId="77777777" w:rsidR="00214AF7" w:rsidRPr="00214AF7" w:rsidRDefault="00214AF7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45F0A25E" w14:textId="1A992CA8" w:rsidR="00214AF7" w:rsidRPr="00214AF7" w:rsidRDefault="00214AF7" w:rsidP="00214AF7">
      <w:pPr>
        <w:ind w:left="0" w:firstLine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214AF7">
        <w:rPr>
          <w:rFonts w:ascii="Arial Narrow" w:hAnsi="Arial Narrow"/>
          <w:lang w:eastAsia="cs-CZ"/>
        </w:rPr>
        <w:t>Poznámka: Kódy V1, V2, V3 atď. označujú jednotlivé opatrenia vyvolané GES; ich väzba na opatrenia GES (G1, G2, …) je uvedená v príslušnom stĺpci tabuľky.</w:t>
      </w:r>
      <w:r w:rsidR="00641F7E">
        <w:rPr>
          <w:rFonts w:ascii="Arial Narrow" w:hAnsi="Arial Narrow"/>
          <w:lang w:eastAsia="cs-CZ"/>
        </w:rPr>
        <w:t xml:space="preserve"> </w:t>
      </w:r>
      <w:r w:rsidR="00641F7E" w:rsidRPr="00641F7E">
        <w:rPr>
          <w:rFonts w:ascii="Arial Narrow" w:hAnsi="Arial Narrow"/>
          <w:lang w:eastAsia="cs-CZ"/>
        </w:rPr>
        <w:t>Náklady uvedené v Tabuľke E sa nezapočítavajú do investičných nákladov, z ktorých sa určujú garantované úspory energie a ekonomické ukazovatele jadra GES</w:t>
      </w:r>
      <w:r w:rsidR="00641F7E">
        <w:rPr>
          <w:rFonts w:ascii="Arial Narrow" w:hAnsi="Arial Narrow"/>
          <w:lang w:eastAsia="cs-CZ"/>
        </w:rPr>
        <w:t>.</w:t>
      </w:r>
      <w:r w:rsidR="0093689D">
        <w:rPr>
          <w:rFonts w:ascii="Arial Narrow" w:hAnsi="Arial Narrow"/>
          <w:lang w:eastAsia="cs-CZ"/>
        </w:rPr>
        <w:t xml:space="preserve"> </w:t>
      </w:r>
      <w:r w:rsidR="00FC0EB2" w:rsidRPr="00FC0EB2">
        <w:rPr>
          <w:rFonts w:ascii="Arial Narrow" w:hAnsi="Arial Narrow"/>
          <w:lang w:eastAsia="cs-CZ"/>
        </w:rPr>
        <w:t>Pri určovaní podielu financovaného z Programu Slovensko uchádzač zohľadní, že náklady na vyvolané opatrenia môžu byť považované za oprávnené výdavky len v rozsahu, v akom budú podľa pravidiel oprávnenosti výdavkov Programu Slovensko 2021 – 2027 a podmienok príslušnej výzvy výslovne uznané ako nevyhnutné súvisiace práce technicky neoddeliteľné od energetických opatrení GES</w:t>
      </w:r>
      <w:r w:rsidR="0093689D">
        <w:rPr>
          <w:rFonts w:ascii="Arial Narrow" w:hAnsi="Arial Narrow"/>
          <w:lang w:eastAsia="cs-CZ"/>
        </w:rPr>
        <w:t>.</w:t>
      </w:r>
    </w:p>
    <w:p w14:paraId="48B6DD5C" w14:textId="319202D7" w:rsidR="00297D16" w:rsidRDefault="00214AF7" w:rsidP="002435C0">
      <w:pPr>
        <w:pStyle w:val="Odsekzoznamu"/>
        <w:numPr>
          <w:ilvl w:val="0"/>
          <w:numId w:val="13"/>
        </w:numPr>
        <w:spacing w:before="24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214AF7">
        <w:rPr>
          <w:rFonts w:ascii="Arial Narrow" w:hAnsi="Arial Narrow"/>
          <w:b/>
          <w:bCs/>
          <w:sz w:val="22"/>
          <w:szCs w:val="22"/>
          <w:lang w:eastAsia="cs-CZ"/>
        </w:rPr>
        <w:t xml:space="preserve">Tabuľka </w:t>
      </w:r>
      <w:r>
        <w:rPr>
          <w:rFonts w:ascii="Arial Narrow" w:hAnsi="Arial Narrow"/>
          <w:b/>
          <w:bCs/>
          <w:sz w:val="22"/>
          <w:szCs w:val="22"/>
          <w:lang w:eastAsia="cs-CZ"/>
        </w:rPr>
        <w:t>F</w:t>
      </w:r>
      <w:r w:rsidRPr="00214AF7">
        <w:rPr>
          <w:rFonts w:ascii="Arial Narrow" w:hAnsi="Arial Narrow"/>
          <w:b/>
          <w:bCs/>
          <w:sz w:val="22"/>
          <w:szCs w:val="22"/>
          <w:lang w:eastAsia="cs-CZ"/>
        </w:rPr>
        <w:t xml:space="preserve"> – Opatrenia mimo GES (interiérové opravy)</w:t>
      </w:r>
    </w:p>
    <w:p w14:paraId="68799010" w14:textId="2B01D7DA" w:rsidR="00D50824" w:rsidRDefault="00214AF7" w:rsidP="00214AF7">
      <w:pPr>
        <w:pStyle w:val="Popis"/>
        <w:spacing w:before="120"/>
        <w:rPr>
          <w:rFonts w:ascii="Arial Narrow" w:hAnsi="Arial Narrow"/>
          <w:i w:val="0"/>
          <w:iCs w:val="0"/>
          <w:color w:val="auto"/>
          <w:sz w:val="22"/>
          <w:szCs w:val="22"/>
        </w:rPr>
      </w:pPr>
      <w:r w:rsidRPr="00214AF7">
        <w:rPr>
          <w:rFonts w:ascii="Arial Narrow" w:hAnsi="Arial Narrow"/>
          <w:i w:val="0"/>
          <w:iCs w:val="0"/>
          <w:color w:val="auto"/>
          <w:sz w:val="22"/>
          <w:szCs w:val="22"/>
        </w:rPr>
        <w:t xml:space="preserve">Tabuľka </w:t>
      </w:r>
      <w:r w:rsidRPr="00214AF7">
        <w:rPr>
          <w:rFonts w:ascii="Arial Narrow" w:hAnsi="Arial Narrow"/>
          <w:i w:val="0"/>
          <w:iCs w:val="0"/>
          <w:color w:val="auto"/>
          <w:sz w:val="22"/>
          <w:szCs w:val="22"/>
        </w:rPr>
        <w:fldChar w:fldCharType="begin"/>
      </w:r>
      <w:r w:rsidRPr="00214AF7">
        <w:rPr>
          <w:rFonts w:ascii="Arial Narrow" w:hAnsi="Arial Narrow"/>
          <w:i w:val="0"/>
          <w:iCs w:val="0"/>
          <w:color w:val="auto"/>
          <w:sz w:val="22"/>
          <w:szCs w:val="22"/>
        </w:rPr>
        <w:instrText xml:space="preserve"> SEQ Tabuľka \* ALPHABETIC </w:instrText>
      </w:r>
      <w:r w:rsidRPr="00214AF7">
        <w:rPr>
          <w:rFonts w:ascii="Arial Narrow" w:hAnsi="Arial Narrow"/>
          <w:i w:val="0"/>
          <w:iCs w:val="0"/>
          <w:color w:val="auto"/>
          <w:sz w:val="22"/>
          <w:szCs w:val="22"/>
        </w:rPr>
        <w:fldChar w:fldCharType="separate"/>
      </w:r>
      <w:r>
        <w:rPr>
          <w:rFonts w:ascii="Arial Narrow" w:hAnsi="Arial Narrow"/>
          <w:i w:val="0"/>
          <w:iCs w:val="0"/>
          <w:noProof/>
          <w:color w:val="auto"/>
          <w:sz w:val="22"/>
          <w:szCs w:val="22"/>
        </w:rPr>
        <w:t>F</w:t>
      </w:r>
      <w:r w:rsidRPr="00214AF7">
        <w:rPr>
          <w:rFonts w:ascii="Arial Narrow" w:hAnsi="Arial Narrow"/>
          <w:i w:val="0"/>
          <w:iCs w:val="0"/>
          <w:color w:val="auto"/>
          <w:sz w:val="22"/>
          <w:szCs w:val="22"/>
        </w:rPr>
        <w:fldChar w:fldCharType="end"/>
      </w:r>
      <w:r w:rsidRPr="00214AF7">
        <w:rPr>
          <w:rFonts w:ascii="Arial Narrow" w:hAnsi="Arial Narrow"/>
          <w:i w:val="0"/>
          <w:iCs w:val="0"/>
          <w:color w:val="auto"/>
          <w:sz w:val="22"/>
          <w:szCs w:val="22"/>
        </w:rPr>
        <w:t>: Rozpis nákladov na opatrenia mimo GES (interiérové opravy)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9"/>
        <w:gridCol w:w="2843"/>
        <w:gridCol w:w="1156"/>
        <w:gridCol w:w="1560"/>
        <w:gridCol w:w="833"/>
        <w:gridCol w:w="1517"/>
      </w:tblGrid>
      <w:tr w:rsidR="00214AF7" w:rsidRPr="00214AF7" w14:paraId="7AC076C3" w14:textId="77777777" w:rsidTr="00214AF7">
        <w:trPr>
          <w:tblHeader/>
        </w:trPr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964279" w14:textId="77777777" w:rsidR="00214AF7" w:rsidRPr="00214AF7" w:rsidRDefault="00214AF7" w:rsidP="00214AF7">
            <w:pPr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Kód opatrenia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80FA98" w14:textId="77777777" w:rsidR="00214AF7" w:rsidRPr="00214AF7" w:rsidRDefault="00214AF7" w:rsidP="00214AF7">
            <w:pPr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Názov opatrenia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C1A5C81" w14:textId="77777777" w:rsidR="00214AF7" w:rsidRPr="00214AF7" w:rsidRDefault="00214AF7" w:rsidP="00214AF7">
            <w:pPr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Stručný popis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5B9F0C" w14:textId="77777777" w:rsidR="00214AF7" w:rsidRPr="00214AF7" w:rsidRDefault="00214AF7" w:rsidP="00214AF7">
            <w:pPr>
              <w:ind w:left="0" w:firstLine="0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Investičné náklady bez DPH (EUR)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F175A3" w14:textId="77777777" w:rsidR="00214AF7" w:rsidRPr="00214AF7" w:rsidRDefault="00214AF7" w:rsidP="00214AF7">
            <w:pPr>
              <w:ind w:left="0" w:firstLine="0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DPH (EUR)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3AC5BB" w14:textId="77777777" w:rsidR="00214AF7" w:rsidRPr="00214AF7" w:rsidRDefault="00214AF7" w:rsidP="00214AF7">
            <w:pPr>
              <w:ind w:left="0" w:firstLine="0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Investičné náklady s DPH (EUR)</w:t>
            </w:r>
          </w:p>
        </w:tc>
      </w:tr>
      <w:tr w:rsidR="00214AF7" w:rsidRPr="00214AF7" w14:paraId="6D39174F" w14:textId="77777777" w:rsidTr="00214AF7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4992341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sz w:val="22"/>
                <w:szCs w:val="22"/>
                <w:lang w:eastAsia="cs-CZ"/>
              </w:rPr>
              <w:t>M1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EA5DBD" w14:textId="53314F7A" w:rsidR="00214AF7" w:rsidRPr="00214AF7" w:rsidRDefault="00FC0EB2" w:rsidP="00214AF7">
            <w:pPr>
              <w:ind w:left="29" w:hanging="29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FC0EB2">
              <w:rPr>
                <w:rFonts w:ascii="Arial Narrow" w:hAnsi="Arial Narrow"/>
                <w:sz w:val="22"/>
                <w:szCs w:val="22"/>
                <w:lang w:eastAsia="cs-CZ"/>
              </w:rPr>
              <w:t>Obnova vnútorných omietok – úprava povrchov, cca 6 600 m²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1AEF6E" w14:textId="4323506E" w:rsidR="00214AF7" w:rsidRPr="00214AF7" w:rsidRDefault="00214AF7" w:rsidP="00214AF7">
            <w:pPr>
              <w:ind w:left="-21" w:firstLine="21"/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F602BA6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7774D3A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6DAA6AD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</w:tr>
      <w:tr w:rsidR="00214AF7" w:rsidRPr="00214AF7" w14:paraId="008C1710" w14:textId="77777777" w:rsidTr="00214AF7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2401115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sz w:val="22"/>
                <w:szCs w:val="22"/>
                <w:lang w:eastAsia="cs-CZ"/>
              </w:rPr>
              <w:t>M2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DC3550" w14:textId="2BCCE87B" w:rsidR="00214AF7" w:rsidRPr="00214AF7" w:rsidRDefault="00FC0EB2" w:rsidP="00641F7E">
            <w:pPr>
              <w:ind w:left="0" w:firstLine="0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FC0EB2">
              <w:rPr>
                <w:rFonts w:ascii="Arial Narrow" w:hAnsi="Arial Narrow"/>
                <w:sz w:val="22"/>
                <w:szCs w:val="22"/>
                <w:lang w:eastAsia="cs-CZ"/>
              </w:rPr>
              <w:t>Maľby vnútorných stien a stropov – cca 6 600 m²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F5FA01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784DE32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4CD1E0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11C2A36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</w:tr>
      <w:tr w:rsidR="00214AF7" w:rsidRPr="00214AF7" w14:paraId="42EA6D6B" w14:textId="77777777" w:rsidTr="00214AF7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5D7231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sz w:val="22"/>
                <w:szCs w:val="22"/>
                <w:lang w:eastAsia="cs-CZ"/>
              </w:rPr>
              <w:t>M3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0F2902E" w14:textId="1C67873C" w:rsidR="00214AF7" w:rsidRPr="00214AF7" w:rsidRDefault="00FC0EB2" w:rsidP="00214AF7">
            <w:pPr>
              <w:ind w:left="0" w:firstLine="0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FC0EB2">
              <w:rPr>
                <w:rFonts w:ascii="Arial Narrow" w:hAnsi="Arial Narrow"/>
                <w:sz w:val="22"/>
                <w:szCs w:val="22"/>
                <w:lang w:eastAsia="cs-CZ"/>
              </w:rPr>
              <w:t>Obnova sociálnych zariadení – cca 6 kompletov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491F389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38C784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4AF4F5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A44B53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</w:tr>
      <w:tr w:rsidR="00214AF7" w:rsidRPr="00214AF7" w14:paraId="6C31A26E" w14:textId="77777777" w:rsidTr="00214AF7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74798A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sz w:val="22"/>
                <w:szCs w:val="22"/>
                <w:lang w:eastAsia="cs-CZ"/>
              </w:rPr>
              <w:t>M4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D676A8A" w14:textId="6A1C862F" w:rsidR="00214AF7" w:rsidRPr="00214AF7" w:rsidRDefault="00FC0EB2" w:rsidP="00214AF7">
            <w:pPr>
              <w:ind w:left="0" w:firstLine="0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FC0EB2">
              <w:rPr>
                <w:rFonts w:ascii="Arial Narrow" w:hAnsi="Arial Narrow"/>
                <w:sz w:val="22"/>
                <w:szCs w:val="22"/>
                <w:lang w:eastAsia="cs-CZ"/>
              </w:rPr>
              <w:t>Rekonštrukcia vnútorných rozvodov vody a kanalizácie vrátane stúpačiek – cca 10 kompletov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36F0DF1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76C047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4BB22A9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2D7014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</w:tr>
      <w:tr w:rsidR="00214AF7" w:rsidRPr="00214AF7" w14:paraId="7E8211A0" w14:textId="77777777" w:rsidTr="00214AF7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3136C5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sz w:val="22"/>
                <w:szCs w:val="22"/>
                <w:lang w:eastAsia="cs-CZ"/>
              </w:rPr>
              <w:t>M5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0EF11E" w14:textId="2D998061" w:rsidR="00214AF7" w:rsidRPr="00214AF7" w:rsidRDefault="00FC0EB2" w:rsidP="00214AF7">
            <w:pPr>
              <w:ind w:left="0" w:firstLine="0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FC0EB2">
              <w:rPr>
                <w:rFonts w:ascii="Arial Narrow" w:hAnsi="Arial Narrow"/>
                <w:sz w:val="22"/>
                <w:szCs w:val="22"/>
                <w:lang w:eastAsia="cs-CZ"/>
              </w:rPr>
              <w:t>Výmena elektroinštalácie vrátane navýšenia počtu zásuviek – cca 4 komplety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644E5AA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C2B7576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460D62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C7C1017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</w:tr>
      <w:tr w:rsidR="00214AF7" w:rsidRPr="00214AF7" w14:paraId="6D13F041" w14:textId="77777777" w:rsidTr="00214AF7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EB2E12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sz w:val="22"/>
                <w:szCs w:val="22"/>
                <w:lang w:eastAsia="cs-CZ"/>
              </w:rPr>
              <w:t>M6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F53479F" w14:textId="77777777" w:rsidR="00214AF7" w:rsidRPr="00214AF7" w:rsidRDefault="00214AF7" w:rsidP="00214AF7">
            <w:pPr>
              <w:ind w:left="0" w:firstLine="0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sz w:val="22"/>
                <w:szCs w:val="22"/>
                <w:lang w:eastAsia="cs-CZ"/>
              </w:rPr>
              <w:t>Iné interiérové úpravy podľa návrhu uchádzača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8EF8BDC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8D53C61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77A3DB1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79D6AB7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</w:tr>
      <w:tr w:rsidR="00214AF7" w:rsidRPr="00214AF7" w14:paraId="426A350E" w14:textId="77777777" w:rsidTr="00214AF7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0F4DE88" w14:textId="77777777" w:rsidR="00214AF7" w:rsidRPr="00214AF7" w:rsidRDefault="00214AF7" w:rsidP="00214AF7">
            <w:pPr>
              <w:ind w:left="22" w:hanging="22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Spolu opatrenia mimo GES (C)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09D70E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8C1126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7AA935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BA3E42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8F321F3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</w:tr>
    </w:tbl>
    <w:p w14:paraId="367B239E" w14:textId="3ED559D4" w:rsidR="00214AF7" w:rsidRPr="00214AF7" w:rsidRDefault="00FC0EB2" w:rsidP="00214AF7">
      <w:pPr>
        <w:ind w:left="0" w:firstLine="0"/>
        <w:rPr>
          <w:rFonts w:ascii="Arial Narrow" w:hAnsi="Arial Narrow"/>
          <w:lang w:eastAsia="cs-CZ"/>
        </w:rPr>
      </w:pPr>
      <w:r w:rsidRPr="00FC0EB2">
        <w:rPr>
          <w:rFonts w:ascii="Arial Narrow" w:hAnsi="Arial Narrow"/>
          <w:lang w:eastAsia="cs-CZ"/>
        </w:rPr>
        <w:t>Kódy M1 až M5 označujú základný rámec opatrení mimo GES zameraných na zlepšenie kvality vnútorného prostredia budovy (omietky, maľby, sociálne zariadenia, ZTI, elektroinštalácia), ktorých orientačný rozsah a hodnota sú uvedené v Prílohe č. 1 (cca 6 600 m² omietok a ma</w:t>
      </w:r>
      <w:r>
        <w:rPr>
          <w:rFonts w:ascii="Arial Narrow" w:hAnsi="Arial Narrow"/>
          <w:lang w:eastAsia="cs-CZ"/>
        </w:rPr>
        <w:t>l</w:t>
      </w:r>
      <w:r w:rsidRPr="00FC0EB2">
        <w:rPr>
          <w:rFonts w:ascii="Arial Narrow" w:hAnsi="Arial Narrow"/>
          <w:lang w:eastAsia="cs-CZ"/>
        </w:rPr>
        <w:t>ieb, 6 sociálnych zariadení, 10 kompletov ZTI, 4 komplety elektroinštalácie, súhrnne cca 439 464,44 EUR bez DPH)</w:t>
      </w:r>
      <w:r w:rsidR="00641F7E">
        <w:rPr>
          <w:rFonts w:ascii="Arial Narrow" w:hAnsi="Arial Narrow"/>
          <w:lang w:eastAsia="cs-CZ"/>
        </w:rPr>
        <w:t>.</w:t>
      </w:r>
      <w:r>
        <w:rPr>
          <w:rFonts w:ascii="Arial Narrow" w:hAnsi="Arial Narrow"/>
          <w:lang w:eastAsia="cs-CZ"/>
        </w:rPr>
        <w:t xml:space="preserve"> </w:t>
      </w:r>
      <w:r w:rsidRPr="00FC0EB2">
        <w:rPr>
          <w:rFonts w:ascii="Arial Narrow" w:hAnsi="Arial Narrow"/>
          <w:lang w:eastAsia="cs-CZ"/>
        </w:rPr>
        <w:t>Uchádzač je povinný v Tabuľke F osobitne identifikovať opatrenia, ktoré smerujú k zlepšeniu kvality vnútorného prostredia (M1 až M5) a ostatné opatrenia mimo GES (M6 a ďalšie), a uviesť ich vecné a finančné vymedzenie tak, aby boli zreteľne odlíšené od jadra GES a vyvolaných opatrení. Opatrenia mimo GES sa do žiadosti o príspevok z Programu Slovensko zahrnú len v rozsahu, v akom to pripustia podmienky príslušného finančného nástroja</w:t>
      </w:r>
      <w:r>
        <w:rPr>
          <w:rFonts w:ascii="Arial Narrow" w:hAnsi="Arial Narrow"/>
          <w:lang w:eastAsia="cs-CZ"/>
        </w:rPr>
        <w:t>.</w:t>
      </w:r>
    </w:p>
    <w:p w14:paraId="48936C14" w14:textId="6405FCBB" w:rsidR="00D50824" w:rsidRDefault="00214AF7" w:rsidP="004C1FE0">
      <w:pPr>
        <w:pStyle w:val="Odsekzoznamu"/>
        <w:numPr>
          <w:ilvl w:val="0"/>
          <w:numId w:val="13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214AF7">
        <w:rPr>
          <w:rFonts w:ascii="Arial Narrow" w:hAnsi="Arial Narrow"/>
          <w:b/>
          <w:bCs/>
          <w:sz w:val="22"/>
          <w:szCs w:val="22"/>
          <w:lang w:eastAsia="cs-CZ"/>
        </w:rPr>
        <w:t xml:space="preserve">Tabuľka </w:t>
      </w:r>
      <w:r>
        <w:rPr>
          <w:rFonts w:ascii="Arial Narrow" w:hAnsi="Arial Narrow"/>
          <w:b/>
          <w:bCs/>
          <w:sz w:val="22"/>
          <w:szCs w:val="22"/>
          <w:lang w:eastAsia="cs-CZ"/>
        </w:rPr>
        <w:t>G</w:t>
      </w:r>
      <w:r w:rsidRPr="00214AF7">
        <w:rPr>
          <w:rFonts w:ascii="Arial Narrow" w:hAnsi="Arial Narrow"/>
          <w:b/>
          <w:bCs/>
          <w:sz w:val="22"/>
          <w:szCs w:val="22"/>
          <w:lang w:eastAsia="cs-CZ"/>
        </w:rPr>
        <w:t xml:space="preserve"> – Orientačný prehľad jednotkových cien stavebných prác</w:t>
      </w:r>
    </w:p>
    <w:p w14:paraId="61F9C8A9" w14:textId="4B39505F" w:rsidR="00E65A34" w:rsidRDefault="00214AF7" w:rsidP="00214AF7">
      <w:pPr>
        <w:ind w:left="0" w:firstLine="0"/>
        <w:jc w:val="both"/>
        <w:rPr>
          <w:rFonts w:ascii="Arial Narrow" w:hAnsi="Arial Narrow"/>
          <w:sz w:val="22"/>
          <w:szCs w:val="22"/>
          <w:lang w:eastAsia="cs-CZ"/>
        </w:rPr>
      </w:pPr>
      <w:r w:rsidRPr="00214AF7">
        <w:rPr>
          <w:rFonts w:ascii="Arial Narrow" w:hAnsi="Arial Narrow"/>
          <w:sz w:val="22"/>
          <w:szCs w:val="22"/>
          <w:lang w:eastAsia="cs-CZ"/>
        </w:rPr>
        <w:t>Táto tabuľka slúži na orientačné posúdenie primeranosti jednotkových cien. Nejde o výkaz výmer ani o záväzný súpis prác.</w:t>
      </w:r>
    </w:p>
    <w:p w14:paraId="1FC47B54" w14:textId="7529DAFB" w:rsidR="00214AF7" w:rsidRDefault="00214AF7" w:rsidP="00214AF7">
      <w:pPr>
        <w:pStyle w:val="Popis"/>
        <w:spacing w:before="120"/>
        <w:rPr>
          <w:rFonts w:ascii="Arial Narrow" w:hAnsi="Arial Narrow"/>
          <w:i w:val="0"/>
          <w:iCs w:val="0"/>
          <w:color w:val="auto"/>
          <w:sz w:val="22"/>
          <w:szCs w:val="22"/>
        </w:rPr>
      </w:pPr>
      <w:r w:rsidRPr="00214AF7">
        <w:rPr>
          <w:rFonts w:ascii="Arial Narrow" w:hAnsi="Arial Narrow"/>
          <w:i w:val="0"/>
          <w:iCs w:val="0"/>
          <w:color w:val="auto"/>
          <w:sz w:val="22"/>
          <w:szCs w:val="22"/>
        </w:rPr>
        <w:t xml:space="preserve">Tabuľka </w:t>
      </w:r>
      <w:r w:rsidRPr="00214AF7">
        <w:rPr>
          <w:rFonts w:ascii="Arial Narrow" w:hAnsi="Arial Narrow"/>
          <w:i w:val="0"/>
          <w:iCs w:val="0"/>
          <w:color w:val="auto"/>
          <w:sz w:val="22"/>
          <w:szCs w:val="22"/>
        </w:rPr>
        <w:fldChar w:fldCharType="begin"/>
      </w:r>
      <w:r w:rsidRPr="00214AF7">
        <w:rPr>
          <w:rFonts w:ascii="Arial Narrow" w:hAnsi="Arial Narrow"/>
          <w:i w:val="0"/>
          <w:iCs w:val="0"/>
          <w:color w:val="auto"/>
          <w:sz w:val="22"/>
          <w:szCs w:val="22"/>
        </w:rPr>
        <w:instrText xml:space="preserve"> SEQ Tabuľka \* ALPHABETIC </w:instrText>
      </w:r>
      <w:r w:rsidRPr="00214AF7">
        <w:rPr>
          <w:rFonts w:ascii="Arial Narrow" w:hAnsi="Arial Narrow"/>
          <w:i w:val="0"/>
          <w:iCs w:val="0"/>
          <w:color w:val="auto"/>
          <w:sz w:val="22"/>
          <w:szCs w:val="22"/>
        </w:rPr>
        <w:fldChar w:fldCharType="separate"/>
      </w:r>
      <w:r w:rsidRPr="00214AF7">
        <w:rPr>
          <w:rFonts w:ascii="Arial Narrow" w:hAnsi="Arial Narrow"/>
          <w:i w:val="0"/>
          <w:iCs w:val="0"/>
          <w:noProof/>
          <w:color w:val="auto"/>
          <w:sz w:val="22"/>
          <w:szCs w:val="22"/>
        </w:rPr>
        <w:t>G</w:t>
      </w:r>
      <w:r w:rsidRPr="00214AF7">
        <w:rPr>
          <w:rFonts w:ascii="Arial Narrow" w:hAnsi="Arial Narrow"/>
          <w:i w:val="0"/>
          <w:iCs w:val="0"/>
          <w:color w:val="auto"/>
          <w:sz w:val="22"/>
          <w:szCs w:val="22"/>
        </w:rPr>
        <w:fldChar w:fldCharType="end"/>
      </w:r>
      <w:r w:rsidRPr="00214AF7">
        <w:rPr>
          <w:rFonts w:ascii="Arial Narrow" w:hAnsi="Arial Narrow"/>
          <w:i w:val="0"/>
          <w:iCs w:val="0"/>
          <w:color w:val="auto"/>
          <w:sz w:val="22"/>
          <w:szCs w:val="22"/>
        </w:rPr>
        <w:t>: Orientačný prehľad jednotkových cien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9"/>
        <w:gridCol w:w="1033"/>
        <w:gridCol w:w="1612"/>
        <w:gridCol w:w="2113"/>
        <w:gridCol w:w="1751"/>
      </w:tblGrid>
      <w:tr w:rsidR="00000F68" w:rsidRPr="00214AF7" w14:paraId="6E625C2E" w14:textId="77777777" w:rsidTr="00214AF7">
        <w:trPr>
          <w:tblHeader/>
        </w:trPr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6C7000D" w14:textId="77777777" w:rsidR="00214AF7" w:rsidRPr="00214AF7" w:rsidRDefault="00214AF7" w:rsidP="00214AF7">
            <w:pPr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Položka stavebných prác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B59C29A" w14:textId="77777777" w:rsidR="00214AF7" w:rsidRPr="00214AF7" w:rsidRDefault="00214AF7" w:rsidP="00214AF7">
            <w:pPr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Jednotka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D8B3330" w14:textId="77777777" w:rsidR="00214AF7" w:rsidRPr="00214AF7" w:rsidRDefault="00214AF7" w:rsidP="00214AF7">
            <w:pPr>
              <w:ind w:left="0" w:firstLine="0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Množstvo (orientačne)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037767B" w14:textId="77777777" w:rsidR="00214AF7" w:rsidRPr="00214AF7" w:rsidRDefault="00214AF7" w:rsidP="00214AF7">
            <w:pPr>
              <w:ind w:left="0" w:firstLine="0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Jednotková cena bez DPH (EUR/jedn.)</w:t>
            </w:r>
          </w:p>
        </w:tc>
        <w:tc>
          <w:tcPr>
            <w:tcW w:w="0" w:type="auto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AC90F72" w14:textId="77777777" w:rsidR="00214AF7" w:rsidRPr="00214AF7" w:rsidRDefault="00214AF7" w:rsidP="00214AF7">
            <w:pPr>
              <w:ind w:left="0" w:firstLine="0"/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Celková cena bez DPH (EUR)</w:t>
            </w:r>
          </w:p>
        </w:tc>
      </w:tr>
      <w:tr w:rsidR="00000F68" w:rsidRPr="00214AF7" w14:paraId="50187B73" w14:textId="77777777" w:rsidTr="00214AF7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E7753C3" w14:textId="25DFF008" w:rsidR="00214AF7" w:rsidRPr="00214AF7" w:rsidRDefault="00FC0EB2" w:rsidP="00214AF7">
            <w:pPr>
              <w:ind w:left="22" w:hanging="22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FC0EB2">
              <w:rPr>
                <w:rFonts w:ascii="Arial Narrow" w:hAnsi="Arial Narrow"/>
                <w:sz w:val="22"/>
                <w:szCs w:val="22"/>
                <w:lang w:eastAsia="cs-CZ"/>
              </w:rPr>
              <w:t>Obnova vnútorných omietok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2D52DD7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sz w:val="22"/>
                <w:szCs w:val="22"/>
                <w:lang w:eastAsia="cs-CZ"/>
              </w:rPr>
              <w:t>m²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74C6E51" w14:textId="42127E88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>
              <w:rPr>
                <w:rFonts w:ascii="Arial Narrow" w:hAnsi="Arial Narrow"/>
                <w:sz w:val="22"/>
                <w:szCs w:val="22"/>
                <w:lang w:eastAsia="cs-CZ"/>
              </w:rPr>
              <w:t>6 600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A30F1C5" w14:textId="45EFB1EE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>
              <w:rPr>
                <w:rFonts w:ascii="Arial Narrow" w:hAnsi="Arial Narrow"/>
                <w:sz w:val="22"/>
                <w:szCs w:val="22"/>
                <w:lang w:eastAsia="cs-CZ"/>
              </w:rPr>
              <w:t>15,00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2B7CBF6" w14:textId="36DEFF60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>
              <w:rPr>
                <w:rFonts w:ascii="Arial Narrow" w:hAnsi="Arial Narrow"/>
                <w:sz w:val="22"/>
                <w:szCs w:val="22"/>
                <w:lang w:eastAsia="cs-CZ"/>
              </w:rPr>
              <w:t>99 000,00</w:t>
            </w:r>
          </w:p>
        </w:tc>
      </w:tr>
      <w:tr w:rsidR="00000F68" w:rsidRPr="00214AF7" w14:paraId="2B772E3C" w14:textId="77777777" w:rsidTr="00214AF7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644D7DF" w14:textId="735CD90C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FC0EB2">
              <w:rPr>
                <w:rFonts w:ascii="Arial Narrow" w:hAnsi="Arial Narrow"/>
                <w:sz w:val="22"/>
                <w:szCs w:val="22"/>
                <w:lang w:eastAsia="cs-CZ"/>
              </w:rPr>
              <w:t>Maľby vnútorných stien a stropov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A1A71D6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sz w:val="22"/>
                <w:szCs w:val="22"/>
                <w:lang w:eastAsia="cs-CZ"/>
              </w:rPr>
              <w:t>m²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8DE0D4" w14:textId="1905CC5E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>
              <w:rPr>
                <w:rFonts w:ascii="Arial Narrow" w:hAnsi="Arial Narrow"/>
                <w:sz w:val="22"/>
                <w:szCs w:val="22"/>
                <w:lang w:eastAsia="cs-CZ"/>
              </w:rPr>
              <w:t>6 600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F706CD" w14:textId="0B630BC1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>
              <w:rPr>
                <w:rFonts w:ascii="Arial Narrow" w:hAnsi="Arial Narrow"/>
                <w:sz w:val="22"/>
                <w:szCs w:val="22"/>
                <w:lang w:eastAsia="cs-CZ"/>
              </w:rPr>
              <w:t>10,00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3CC9B86" w14:textId="1448053B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>
              <w:rPr>
                <w:rFonts w:ascii="Arial Narrow" w:hAnsi="Arial Narrow"/>
                <w:sz w:val="22"/>
                <w:szCs w:val="22"/>
                <w:lang w:eastAsia="cs-CZ"/>
              </w:rPr>
              <w:t>66 000,00</w:t>
            </w:r>
          </w:p>
        </w:tc>
      </w:tr>
      <w:tr w:rsidR="00000F68" w:rsidRPr="00214AF7" w14:paraId="2A03FABA" w14:textId="77777777" w:rsidTr="00214AF7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6358360" w14:textId="1DBB9E4C" w:rsidR="00214AF7" w:rsidRPr="00214AF7" w:rsidRDefault="00FC0EB2" w:rsidP="00214AF7">
            <w:pPr>
              <w:ind w:left="22" w:hanging="22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FC0EB2">
              <w:rPr>
                <w:rFonts w:ascii="Arial Narrow" w:hAnsi="Arial Narrow"/>
                <w:sz w:val="22"/>
                <w:szCs w:val="22"/>
                <w:lang w:eastAsia="cs-CZ"/>
              </w:rPr>
              <w:t>Ostatné konštrukcie a práce (búranie)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FDA99B" w14:textId="480D9BF2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  <w:lang w:eastAsia="cs-CZ"/>
              </w:rPr>
              <w:t>kpl</w:t>
            </w:r>
            <w:proofErr w:type="spellEnd"/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7606DD6" w14:textId="25CE94EF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>
              <w:rPr>
                <w:rFonts w:ascii="Arial Narrow" w:hAnsi="Arial Narrow"/>
                <w:sz w:val="22"/>
                <w:szCs w:val="22"/>
                <w:lang w:eastAsia="cs-CZ"/>
              </w:rPr>
              <w:t>1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9626C01" w14:textId="34FF120C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>
              <w:rPr>
                <w:rFonts w:ascii="Arial Narrow" w:hAnsi="Arial Narrow"/>
                <w:sz w:val="22"/>
                <w:szCs w:val="22"/>
                <w:lang w:eastAsia="cs-CZ"/>
              </w:rPr>
              <w:t>9 464,44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D64439" w14:textId="657164C1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>
              <w:rPr>
                <w:rFonts w:ascii="Arial Narrow" w:hAnsi="Arial Narrow"/>
                <w:sz w:val="22"/>
                <w:szCs w:val="22"/>
                <w:lang w:eastAsia="cs-CZ"/>
              </w:rPr>
              <w:t>9 464,44</w:t>
            </w:r>
          </w:p>
        </w:tc>
      </w:tr>
      <w:tr w:rsidR="00000F68" w:rsidRPr="00214AF7" w14:paraId="02372A8B" w14:textId="77777777" w:rsidTr="00214AF7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B67800" w14:textId="2ADED3E2" w:rsidR="00214AF7" w:rsidRPr="00214AF7" w:rsidRDefault="00FC0EB2" w:rsidP="00214AF7">
            <w:pPr>
              <w:ind w:left="22" w:hanging="22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FC0EB2">
              <w:rPr>
                <w:rFonts w:ascii="Arial Narrow" w:hAnsi="Arial Narrow"/>
                <w:sz w:val="22"/>
                <w:szCs w:val="22"/>
                <w:lang w:eastAsia="cs-CZ"/>
              </w:rPr>
              <w:t>Obnova sociálnych zariadení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4268E4F" w14:textId="2CB0BBBA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  <w:lang w:eastAsia="cs-CZ"/>
              </w:rPr>
              <w:t>kpl</w:t>
            </w:r>
            <w:proofErr w:type="spellEnd"/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2E65B6" w14:textId="77CA3FF0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>
              <w:rPr>
                <w:rFonts w:ascii="Arial Narrow" w:hAnsi="Arial Narrow"/>
                <w:sz w:val="22"/>
                <w:szCs w:val="22"/>
                <w:lang w:eastAsia="cs-CZ"/>
              </w:rPr>
              <w:t>6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D00B815" w14:textId="1E005999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>
              <w:rPr>
                <w:rFonts w:ascii="Arial Narrow" w:hAnsi="Arial Narrow"/>
                <w:sz w:val="22"/>
                <w:szCs w:val="22"/>
                <w:lang w:eastAsia="cs-CZ"/>
              </w:rPr>
              <w:t>15 000,00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FA2C39C" w14:textId="12933352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>
              <w:rPr>
                <w:rFonts w:ascii="Arial Narrow" w:hAnsi="Arial Narrow"/>
                <w:sz w:val="22"/>
                <w:szCs w:val="22"/>
                <w:lang w:eastAsia="cs-CZ"/>
              </w:rPr>
              <w:t>90 000,00</w:t>
            </w:r>
          </w:p>
        </w:tc>
      </w:tr>
      <w:tr w:rsidR="00000F68" w:rsidRPr="00214AF7" w14:paraId="28140FF4" w14:textId="77777777" w:rsidTr="00214AF7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67B512" w14:textId="44D6C71C" w:rsidR="00214AF7" w:rsidRPr="00214AF7" w:rsidRDefault="00FC0EB2" w:rsidP="00FC0EB2">
            <w:pPr>
              <w:ind w:left="22" w:hanging="22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FC0EB2">
              <w:rPr>
                <w:rFonts w:ascii="Arial Narrow" w:hAnsi="Arial Narrow"/>
                <w:sz w:val="22"/>
                <w:szCs w:val="22"/>
                <w:lang w:eastAsia="cs-CZ"/>
              </w:rPr>
              <w:t>Rekonštrukcia rozvodov ZTI (voda, kanalizácia) vrátane stúpačiek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9A2B37" w14:textId="60491095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  <w:lang w:eastAsia="cs-CZ"/>
              </w:rPr>
              <w:t>kpl</w:t>
            </w:r>
            <w:proofErr w:type="spellEnd"/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78A5E3" w14:textId="19D9EBBB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>
              <w:rPr>
                <w:rFonts w:ascii="Arial Narrow" w:hAnsi="Arial Narrow"/>
                <w:sz w:val="22"/>
                <w:szCs w:val="22"/>
                <w:lang w:eastAsia="cs-CZ"/>
              </w:rPr>
              <w:t>10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A80C52F" w14:textId="2E23467B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>
              <w:rPr>
                <w:rFonts w:ascii="Arial Narrow" w:hAnsi="Arial Narrow"/>
                <w:sz w:val="22"/>
                <w:szCs w:val="22"/>
                <w:lang w:eastAsia="cs-CZ"/>
              </w:rPr>
              <w:t>3 500,00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919A678" w14:textId="7530EC17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>
              <w:rPr>
                <w:rFonts w:ascii="Arial Narrow" w:hAnsi="Arial Narrow"/>
                <w:sz w:val="22"/>
                <w:szCs w:val="22"/>
                <w:lang w:eastAsia="cs-CZ"/>
              </w:rPr>
              <w:t>35 000,00</w:t>
            </w:r>
          </w:p>
        </w:tc>
      </w:tr>
      <w:tr w:rsidR="00000F68" w:rsidRPr="00214AF7" w14:paraId="4E2C85ED" w14:textId="77777777" w:rsidTr="00214AF7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B4CC9F" w14:textId="5E88328D" w:rsidR="00214AF7" w:rsidRPr="00214AF7" w:rsidRDefault="00FC0EB2" w:rsidP="00214AF7">
            <w:pPr>
              <w:ind w:left="22" w:hanging="22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FC0EB2">
              <w:rPr>
                <w:rFonts w:ascii="Arial Narrow" w:hAnsi="Arial Narrow"/>
                <w:sz w:val="22"/>
                <w:szCs w:val="22"/>
                <w:lang w:eastAsia="cs-CZ"/>
              </w:rPr>
              <w:t>Výmena elektroinštalácie + navýšenie počtu zásuviek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71AC674" w14:textId="5D332960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proofErr w:type="spellStart"/>
            <w:r>
              <w:rPr>
                <w:rFonts w:ascii="Arial Narrow" w:hAnsi="Arial Narrow"/>
                <w:sz w:val="22"/>
                <w:szCs w:val="22"/>
                <w:lang w:eastAsia="cs-CZ"/>
              </w:rPr>
              <w:t>kpl</w:t>
            </w:r>
            <w:proofErr w:type="spellEnd"/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93C300C" w14:textId="44EA7CCF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>
              <w:rPr>
                <w:rFonts w:ascii="Arial Narrow" w:hAnsi="Arial Narrow"/>
                <w:sz w:val="22"/>
                <w:szCs w:val="22"/>
                <w:lang w:eastAsia="cs-CZ"/>
              </w:rPr>
              <w:t>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50C2961" w14:textId="65C25C03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>
              <w:rPr>
                <w:rFonts w:ascii="Arial Narrow" w:hAnsi="Arial Narrow"/>
                <w:sz w:val="22"/>
                <w:szCs w:val="22"/>
                <w:lang w:eastAsia="cs-CZ"/>
              </w:rPr>
              <w:t>35 000,00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E9C5317" w14:textId="32CB5B8D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>
              <w:rPr>
                <w:rFonts w:ascii="Arial Narrow" w:hAnsi="Arial Narrow"/>
                <w:sz w:val="22"/>
                <w:szCs w:val="22"/>
                <w:lang w:eastAsia="cs-CZ"/>
              </w:rPr>
              <w:t>140 000,00</w:t>
            </w:r>
          </w:p>
        </w:tc>
      </w:tr>
      <w:tr w:rsidR="00000F68" w:rsidRPr="00214AF7" w14:paraId="1766D1A7" w14:textId="77777777" w:rsidTr="00214AF7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1AB695" w14:textId="77777777" w:rsidR="00214AF7" w:rsidRPr="00214AF7" w:rsidRDefault="00214AF7" w:rsidP="00214AF7">
            <w:pPr>
              <w:ind w:left="0" w:firstLine="0"/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sz w:val="22"/>
                <w:szCs w:val="22"/>
                <w:lang w:eastAsia="cs-CZ"/>
              </w:rPr>
              <w:t>Iné významné práce (špecifikovať)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DB31AC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80D482A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961AF9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9958047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</w:tr>
      <w:tr w:rsidR="00000F68" w:rsidRPr="00214AF7" w14:paraId="6F38A84E" w14:textId="77777777" w:rsidTr="00214AF7"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E85B8F0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 w:rsidRPr="00214AF7">
              <w:rPr>
                <w:rFonts w:ascii="Arial Narrow" w:hAnsi="Arial Narrow"/>
                <w:b/>
                <w:bCs/>
                <w:sz w:val="22"/>
                <w:szCs w:val="22"/>
                <w:lang w:eastAsia="cs-CZ"/>
              </w:rPr>
              <w:t>Spolu (orientačne)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B14B966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1956EB" w14:textId="77777777" w:rsidR="00214AF7" w:rsidRPr="00214AF7" w:rsidRDefault="00214AF7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8285F8B" w14:textId="18C2062E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>
              <w:rPr>
                <w:rFonts w:ascii="Arial Narrow" w:hAnsi="Arial Narrow"/>
                <w:sz w:val="22"/>
                <w:szCs w:val="22"/>
                <w:lang w:eastAsia="cs-CZ"/>
              </w:rPr>
              <w:t>439 464,44</w:t>
            </w:r>
          </w:p>
        </w:tc>
        <w:tc>
          <w:tcPr>
            <w:tcW w:w="0" w:type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FE6402B" w14:textId="4B2FF615" w:rsidR="00214AF7" w:rsidRPr="00214AF7" w:rsidRDefault="00FC0EB2" w:rsidP="00214AF7">
            <w:pPr>
              <w:rPr>
                <w:rFonts w:ascii="Arial Narrow" w:hAnsi="Arial Narrow"/>
                <w:sz w:val="22"/>
                <w:szCs w:val="22"/>
                <w:lang w:eastAsia="cs-CZ"/>
              </w:rPr>
            </w:pPr>
            <w:r>
              <w:rPr>
                <w:rFonts w:ascii="Arial Narrow" w:hAnsi="Arial Narrow"/>
                <w:sz w:val="22"/>
                <w:szCs w:val="22"/>
                <w:lang w:eastAsia="cs-CZ"/>
              </w:rPr>
              <w:t>540 541,26</w:t>
            </w:r>
          </w:p>
        </w:tc>
      </w:tr>
    </w:tbl>
    <w:p w14:paraId="18BB9E85" w14:textId="04D0D123" w:rsidR="00214AF7" w:rsidRPr="00214AF7" w:rsidRDefault="003D3F13" w:rsidP="003D3F13">
      <w:pPr>
        <w:ind w:left="0" w:firstLine="0"/>
        <w:jc w:val="both"/>
        <w:rPr>
          <w:lang w:eastAsia="cs-CZ"/>
        </w:rPr>
      </w:pPr>
      <w:r w:rsidRPr="003D3F13">
        <w:rPr>
          <w:lang w:eastAsia="cs-CZ"/>
        </w:rPr>
        <w:t>Pri položkách týkajúcich sa vnútorného prostredia (omietky, maľby, sociálne zariadenia, ZTI,</w:t>
      </w:r>
      <w:r>
        <w:rPr>
          <w:lang w:eastAsia="cs-CZ"/>
        </w:rPr>
        <w:t xml:space="preserve"> </w:t>
      </w:r>
      <w:r w:rsidRPr="003D3F13">
        <w:rPr>
          <w:lang w:eastAsia="cs-CZ"/>
        </w:rPr>
        <w:t>elektroinštalácia) vychádza verejný obstarávateľ z orientačného technického a finančného rámca uvedeného v Prílohe č. 1</w:t>
      </w:r>
      <w:r>
        <w:rPr>
          <w:lang w:eastAsia="cs-CZ"/>
        </w:rPr>
        <w:t>.</w:t>
      </w:r>
      <w:r w:rsidRPr="003D3F13">
        <w:rPr>
          <w:lang w:eastAsia="cs-CZ"/>
        </w:rPr>
        <w:t xml:space="preserve"> </w:t>
      </w:r>
      <w:r>
        <w:rPr>
          <w:lang w:eastAsia="cs-CZ"/>
        </w:rPr>
        <w:t>U</w:t>
      </w:r>
      <w:r w:rsidRPr="003D3F13">
        <w:rPr>
          <w:lang w:eastAsia="cs-CZ"/>
        </w:rPr>
        <w:t>chádzač môže jednotkové ceny upraviť, musí však preukázať ich primeranosť</w:t>
      </w:r>
      <w:r>
        <w:rPr>
          <w:lang w:eastAsia="cs-CZ"/>
        </w:rPr>
        <w:t>.</w:t>
      </w:r>
    </w:p>
    <w:p w14:paraId="5A43AC15" w14:textId="4D439194" w:rsidR="00AF7F1C" w:rsidRDefault="00000F68" w:rsidP="004C1FE0">
      <w:pPr>
        <w:pStyle w:val="Odsekzoznamu"/>
        <w:numPr>
          <w:ilvl w:val="0"/>
          <w:numId w:val="13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  <w:r w:rsidRPr="00000F68">
        <w:rPr>
          <w:rFonts w:ascii="Arial Narrow" w:hAnsi="Arial Narrow"/>
          <w:b/>
          <w:bCs/>
          <w:sz w:val="22"/>
          <w:szCs w:val="22"/>
          <w:lang w:eastAsia="cs-CZ"/>
        </w:rPr>
        <w:t>Kontrolné súčty a väzba na ponuku</w:t>
      </w:r>
    </w:p>
    <w:p w14:paraId="1718DFFE" w14:textId="7AE02E0F" w:rsidR="00667736" w:rsidRDefault="00000F68" w:rsidP="00667736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000F68">
        <w:rPr>
          <w:rFonts w:ascii="Arial Narrow" w:hAnsi="Arial Narrow"/>
          <w:sz w:val="22"/>
          <w:szCs w:val="22"/>
          <w:lang w:eastAsia="cs-CZ"/>
        </w:rPr>
        <w:t>Uchádzač je povinný zabezpečiť, aby súčet investičných nákladov jadra GES (A), vyvolaných opatrení (B) a opatrení mimo GES (C)</w:t>
      </w:r>
      <w:r w:rsidR="00274FFD">
        <w:rPr>
          <w:rFonts w:ascii="Arial Narrow" w:hAnsi="Arial Narrow"/>
          <w:sz w:val="22"/>
          <w:szCs w:val="22"/>
          <w:lang w:eastAsia="cs-CZ"/>
        </w:rPr>
        <w:t xml:space="preserve"> uvedený v tomto štruktúrovanom rozpočte</w:t>
      </w:r>
      <w:r w:rsidRPr="00000F68">
        <w:rPr>
          <w:rFonts w:ascii="Arial Narrow" w:hAnsi="Arial Narrow"/>
          <w:sz w:val="22"/>
          <w:szCs w:val="22"/>
          <w:lang w:eastAsia="cs-CZ"/>
        </w:rPr>
        <w:t xml:space="preserve"> sa rovnal celkovej investičnej cene uvedenej </w:t>
      </w:r>
      <w:r>
        <w:rPr>
          <w:rFonts w:ascii="Arial Narrow" w:hAnsi="Arial Narrow"/>
          <w:sz w:val="22"/>
          <w:szCs w:val="22"/>
          <w:lang w:eastAsia="cs-CZ"/>
        </w:rPr>
        <w:t xml:space="preserve">vo </w:t>
      </w:r>
      <w:r w:rsidR="00274FFD">
        <w:rPr>
          <w:rFonts w:ascii="Arial Narrow" w:hAnsi="Arial Narrow"/>
          <w:sz w:val="22"/>
          <w:szCs w:val="22"/>
          <w:lang w:eastAsia="cs-CZ"/>
        </w:rPr>
        <w:t>f</w:t>
      </w:r>
      <w:r>
        <w:rPr>
          <w:rFonts w:ascii="Arial Narrow" w:hAnsi="Arial Narrow"/>
          <w:sz w:val="22"/>
          <w:szCs w:val="22"/>
          <w:lang w:eastAsia="cs-CZ"/>
        </w:rPr>
        <w:t xml:space="preserve">ormulári ponukovej ceny </w:t>
      </w:r>
      <w:r w:rsidR="00274FFD"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>v tejto prílohe.</w:t>
      </w:r>
    </w:p>
    <w:p w14:paraId="5D3EB96B" w14:textId="47AC2ED7" w:rsidR="00000F68" w:rsidRDefault="00000F68" w:rsidP="00667736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000F68">
        <w:rPr>
          <w:rFonts w:ascii="Arial Narrow" w:hAnsi="Arial Narrow"/>
          <w:sz w:val="22"/>
          <w:szCs w:val="22"/>
          <w:lang w:eastAsia="cs-CZ"/>
        </w:rPr>
        <w:t xml:space="preserve">Uchádzač je povinný uviesť, ktoré časti investičných nákladov (najmä z kategórií A </w:t>
      </w:r>
      <w:proofErr w:type="spellStart"/>
      <w:r w:rsidRPr="00000F68">
        <w:rPr>
          <w:rFonts w:ascii="Arial Narrow" w:hAnsi="Arial Narrow"/>
          <w:sz w:val="22"/>
          <w:szCs w:val="22"/>
          <w:lang w:eastAsia="cs-CZ"/>
        </w:rPr>
        <w:t>a</w:t>
      </w:r>
      <w:proofErr w:type="spellEnd"/>
      <w:r w:rsidRPr="00000F68">
        <w:rPr>
          <w:rFonts w:ascii="Arial Narrow" w:hAnsi="Arial Narrow"/>
          <w:sz w:val="22"/>
          <w:szCs w:val="22"/>
          <w:lang w:eastAsia="cs-CZ"/>
        </w:rPr>
        <w:t xml:space="preserve"> B) sú navrhované ako oprávnené výdavky z Programu Slovensko a ktoré budú financované z iných zdrojov verejného obstarávateľa</w:t>
      </w:r>
      <w:r>
        <w:rPr>
          <w:rFonts w:ascii="Arial Narrow" w:hAnsi="Arial Narrow"/>
          <w:sz w:val="22"/>
          <w:szCs w:val="22"/>
          <w:lang w:eastAsia="cs-CZ"/>
        </w:rPr>
        <w:t>.</w:t>
      </w:r>
      <w:r w:rsidR="003D3F13">
        <w:rPr>
          <w:rFonts w:ascii="Arial Narrow" w:hAnsi="Arial Narrow"/>
          <w:sz w:val="22"/>
          <w:szCs w:val="22"/>
          <w:lang w:eastAsia="cs-CZ"/>
        </w:rPr>
        <w:t xml:space="preserve"> </w:t>
      </w:r>
      <w:r w:rsidR="003D3F13" w:rsidRPr="003D3F13">
        <w:rPr>
          <w:rFonts w:ascii="Arial Narrow" w:hAnsi="Arial Narrow"/>
          <w:sz w:val="22"/>
          <w:szCs w:val="22"/>
          <w:lang w:eastAsia="cs-CZ"/>
        </w:rPr>
        <w:t>Uchádzač je povinný pri kategórii C (opatrenia mimo GES) v štruktúrovanom rozpočte osobitne vyznačiť opatrenia na zlepšenie kvality vnútorného prostredia, ktoré navrhuje financovať z Programu Slovensko alebo z finančného nástroja SIH, a oddeliť ich od ostatných interiérových opatrení, ktoré budú hradené výlučne z iných zdrojov verejného obstarávateľa</w:t>
      </w:r>
      <w:r w:rsidR="003D3F13">
        <w:rPr>
          <w:rFonts w:ascii="Arial Narrow" w:hAnsi="Arial Narrow"/>
          <w:sz w:val="22"/>
          <w:szCs w:val="22"/>
          <w:lang w:eastAsia="cs-CZ"/>
        </w:rPr>
        <w:t>.</w:t>
      </w:r>
    </w:p>
    <w:p w14:paraId="0AE899C3" w14:textId="134E3B63" w:rsidR="008D274C" w:rsidRPr="00000F68" w:rsidRDefault="00000F68" w:rsidP="00000F68">
      <w:pPr>
        <w:pStyle w:val="Odsekzoznamu"/>
        <w:numPr>
          <w:ilvl w:val="1"/>
          <w:numId w:val="13"/>
        </w:numPr>
        <w:ind w:left="567" w:hanging="567"/>
        <w:contextualSpacing w:val="0"/>
        <w:jc w:val="both"/>
        <w:rPr>
          <w:rFonts w:ascii="Arial Narrow" w:hAnsi="Arial Narrow"/>
          <w:sz w:val="22"/>
          <w:szCs w:val="22"/>
          <w:lang w:eastAsia="cs-CZ"/>
        </w:rPr>
      </w:pPr>
      <w:r w:rsidRPr="00000F68">
        <w:rPr>
          <w:rFonts w:ascii="Arial Narrow" w:hAnsi="Arial Narrow"/>
          <w:sz w:val="22"/>
          <w:szCs w:val="22"/>
          <w:lang w:eastAsia="cs-CZ"/>
        </w:rPr>
        <w:t>Štruktúrovaný rozpočet ceny bude slúžiť ako podklad na overenie súladu ponuky s požadovaným rozsahom opatrení GES, posúdenie primeranosti nákladov jednotlivých kategórií opatrení a vyhodnotenie ponuky podľa kritérií na vyhodnotenie ponúk</w:t>
      </w:r>
      <w:r>
        <w:rPr>
          <w:rFonts w:ascii="Arial Narrow" w:hAnsi="Arial Narrow"/>
          <w:sz w:val="22"/>
          <w:szCs w:val="22"/>
          <w:lang w:eastAsia="cs-CZ"/>
        </w:rPr>
        <w:t>.</w:t>
      </w:r>
    </w:p>
    <w:p w14:paraId="0992CAF1" w14:textId="6ECF54CF" w:rsidR="000A3654" w:rsidRPr="003D3F13" w:rsidRDefault="00D21FDF" w:rsidP="004C1FE0">
      <w:pPr>
        <w:pStyle w:val="Odsekzoznamu"/>
        <w:numPr>
          <w:ilvl w:val="0"/>
          <w:numId w:val="13"/>
        </w:numPr>
        <w:spacing w:before="240"/>
        <w:ind w:left="357" w:hanging="357"/>
        <w:contextualSpacing w:val="0"/>
        <w:jc w:val="both"/>
        <w:rPr>
          <w:rFonts w:ascii="Arial Narrow" w:hAnsi="Arial Narrow"/>
          <w:b/>
          <w:bCs/>
          <w:color w:val="000000" w:themeColor="text1"/>
          <w:sz w:val="22"/>
          <w:szCs w:val="22"/>
          <w:lang w:eastAsia="cs-CZ"/>
        </w:rPr>
      </w:pPr>
      <w:r w:rsidRPr="003D3F13">
        <w:rPr>
          <w:rFonts w:ascii="Arial Narrow" w:hAnsi="Arial Narrow"/>
          <w:b/>
          <w:bCs/>
          <w:color w:val="000000" w:themeColor="text1"/>
          <w:sz w:val="22"/>
          <w:szCs w:val="22"/>
          <w:lang w:eastAsia="cs-CZ"/>
        </w:rPr>
        <w:t>Formulár ponukovej ceny</w:t>
      </w:r>
    </w:p>
    <w:p w14:paraId="2C2EDC77" w14:textId="3F823E8C" w:rsidR="00D21FDF" w:rsidRPr="003D3F13" w:rsidRDefault="00D21FDF" w:rsidP="00D21FDF">
      <w:pPr>
        <w:pStyle w:val="Odsekzoznamu"/>
        <w:numPr>
          <w:ilvl w:val="1"/>
          <w:numId w:val="13"/>
        </w:numPr>
        <w:spacing w:before="240"/>
        <w:ind w:left="578" w:hanging="578"/>
        <w:contextualSpacing w:val="0"/>
        <w:jc w:val="both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>Identifikácia uchádzača</w:t>
      </w:r>
    </w:p>
    <w:p w14:paraId="61C1750B" w14:textId="77777777" w:rsidR="00D21FDF" w:rsidRPr="003D3F13" w:rsidRDefault="00D21FDF" w:rsidP="00D21FDF">
      <w:pPr>
        <w:pStyle w:val="Odsekzoznamu"/>
        <w:spacing w:before="120"/>
        <w:ind w:left="360" w:firstLine="0"/>
        <w:contextualSpacing w:val="0"/>
        <w:jc w:val="both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 xml:space="preserve">Obchodné meno/názov: </w:t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  <w:t>.......................................................................................................................................</w:t>
      </w:r>
    </w:p>
    <w:p w14:paraId="55B408C7" w14:textId="77777777" w:rsidR="00D21FDF" w:rsidRPr="003D3F13" w:rsidRDefault="00D21FDF" w:rsidP="00D21FDF">
      <w:pPr>
        <w:pStyle w:val="Odsekzoznamu"/>
        <w:spacing w:before="120"/>
        <w:ind w:left="360" w:firstLine="0"/>
        <w:contextualSpacing w:val="0"/>
        <w:jc w:val="both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>Sídlo/miesto podnikania:</w:t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  <w:t>.......................................................................................................................................</w:t>
      </w:r>
    </w:p>
    <w:p w14:paraId="76C195B4" w14:textId="77777777" w:rsidR="00D21FDF" w:rsidRPr="003D3F13" w:rsidRDefault="00D21FDF" w:rsidP="00D21FDF">
      <w:pPr>
        <w:pStyle w:val="Odsekzoznamu"/>
        <w:spacing w:before="120"/>
        <w:ind w:left="360" w:firstLine="0"/>
        <w:contextualSpacing w:val="0"/>
        <w:jc w:val="both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>IČO:</w:t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  <w:t>.......................................................................................................................................</w:t>
      </w:r>
    </w:p>
    <w:p w14:paraId="0351ECB7" w14:textId="7B990B4E" w:rsidR="00D21FDF" w:rsidRPr="003D3F13" w:rsidRDefault="00D21FDF" w:rsidP="00D21FDF">
      <w:pPr>
        <w:pStyle w:val="Odsekzoznamu"/>
        <w:spacing w:before="240"/>
        <w:ind w:left="360" w:firstLine="0"/>
        <w:jc w:val="both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>IČ DPH (ak je pridelené):</w:t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  <w:t>.......................................................................................................................................</w:t>
      </w:r>
    </w:p>
    <w:p w14:paraId="2260B713" w14:textId="0855BE3F" w:rsidR="00D21FDF" w:rsidRPr="003D3F13" w:rsidRDefault="00D21FDF" w:rsidP="00D21FDF">
      <w:pPr>
        <w:pStyle w:val="Odsekzoznamu"/>
        <w:numPr>
          <w:ilvl w:val="1"/>
          <w:numId w:val="13"/>
        </w:numPr>
        <w:spacing w:before="240"/>
        <w:ind w:left="578" w:hanging="578"/>
        <w:contextualSpacing w:val="0"/>
        <w:jc w:val="both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>Celková ponuková cena za predmet zákazky „Michalovce – OO PZ, rekonštrukcia a modernizácia objektu pomocou GES“</w:t>
      </w:r>
    </w:p>
    <w:p w14:paraId="2F0E4170" w14:textId="77777777" w:rsidR="00D21FDF" w:rsidRPr="003D3F13" w:rsidRDefault="00D21FDF" w:rsidP="00D21FDF">
      <w:pPr>
        <w:pStyle w:val="Odsekzoznamu"/>
        <w:spacing w:before="240"/>
        <w:ind w:left="578" w:firstLine="0"/>
        <w:contextualSpacing w:val="0"/>
        <w:jc w:val="both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</w:p>
    <w:p w14:paraId="1408D166" w14:textId="77777777" w:rsidR="00D21FDF" w:rsidRPr="003D3F13" w:rsidRDefault="00D21FDF" w:rsidP="00D21FDF">
      <w:pPr>
        <w:pStyle w:val="Odsekzoznamu"/>
        <w:spacing w:before="120"/>
        <w:ind w:left="360" w:firstLine="0"/>
        <w:rPr>
          <w:rFonts w:ascii="Arial Narrow" w:hAnsi="Arial Narrow"/>
          <w:color w:val="000000" w:themeColor="text1"/>
          <w:sz w:val="22"/>
          <w:szCs w:val="22"/>
        </w:rPr>
      </w:pPr>
      <w:r w:rsidRPr="003D3F13">
        <w:rPr>
          <w:rFonts w:ascii="Arial Narrow" w:hAnsi="Arial Narrow"/>
          <w:b/>
          <w:bCs/>
          <w:color w:val="000000" w:themeColor="text1"/>
          <w:sz w:val="22"/>
          <w:szCs w:val="22"/>
        </w:rPr>
        <w:t xml:space="preserve">Celková investičná cena bez DPH (opatrenia GES, vyvolané opatrenia, opatrenia mimo GES spolu): </w:t>
      </w:r>
      <w:r w:rsidRPr="003D3F13">
        <w:rPr>
          <w:rFonts w:ascii="Arial Narrow" w:hAnsi="Arial Narrow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................................................................................................................................................................................ EUR</w:t>
      </w:r>
    </w:p>
    <w:p w14:paraId="3155F645" w14:textId="77777777" w:rsidR="00D21FDF" w:rsidRPr="003D3F13" w:rsidRDefault="00D21FDF" w:rsidP="00D21FDF">
      <w:pPr>
        <w:pStyle w:val="Odsekzoznamu"/>
        <w:spacing w:before="120"/>
        <w:ind w:left="360" w:firstLine="0"/>
        <w:rPr>
          <w:rFonts w:ascii="Arial Narrow" w:hAnsi="Arial Narrow"/>
          <w:color w:val="000000" w:themeColor="text1"/>
          <w:sz w:val="22"/>
          <w:szCs w:val="22"/>
        </w:rPr>
      </w:pPr>
      <w:r w:rsidRPr="003D3F13">
        <w:rPr>
          <w:rFonts w:ascii="Arial Narrow" w:hAnsi="Arial Narrow"/>
          <w:color w:val="000000" w:themeColor="text1"/>
          <w:sz w:val="22"/>
          <w:szCs w:val="22"/>
        </w:rPr>
        <w:t>DPH: ...................................................................................................................................................................... EUR</w:t>
      </w:r>
    </w:p>
    <w:p w14:paraId="49D58218" w14:textId="77777777" w:rsidR="00D21FDF" w:rsidRPr="003D3F13" w:rsidRDefault="00D21FDF" w:rsidP="00D21FDF">
      <w:pPr>
        <w:pStyle w:val="Odsekzoznamu"/>
        <w:spacing w:before="120"/>
        <w:ind w:left="360" w:firstLine="0"/>
        <w:rPr>
          <w:rFonts w:ascii="Arial Narrow" w:hAnsi="Arial Narrow"/>
          <w:color w:val="000000" w:themeColor="text1"/>
          <w:sz w:val="22"/>
          <w:szCs w:val="22"/>
        </w:rPr>
      </w:pPr>
      <w:r w:rsidRPr="003D3F13">
        <w:rPr>
          <w:rFonts w:ascii="Arial Narrow" w:hAnsi="Arial Narrow"/>
          <w:color w:val="000000" w:themeColor="text1"/>
          <w:sz w:val="22"/>
          <w:szCs w:val="22"/>
        </w:rPr>
        <w:t>Celková investičná cena s DPH: ............................................................................................................................ EUR</w:t>
      </w:r>
    </w:p>
    <w:p w14:paraId="1EECA212" w14:textId="77777777" w:rsidR="00D21FDF" w:rsidRPr="003D3F13" w:rsidRDefault="00D21FDF" w:rsidP="00D21FDF">
      <w:pPr>
        <w:pStyle w:val="Odsekzoznamu"/>
        <w:spacing w:before="120"/>
        <w:ind w:left="360" w:firstLine="0"/>
        <w:rPr>
          <w:rFonts w:ascii="Arial Narrow" w:hAnsi="Arial Narrow"/>
          <w:color w:val="000000" w:themeColor="text1"/>
          <w:sz w:val="22"/>
          <w:szCs w:val="22"/>
        </w:rPr>
      </w:pPr>
      <w:r w:rsidRPr="003D3F13">
        <w:rPr>
          <w:rFonts w:ascii="Arial Narrow" w:hAnsi="Arial Narrow"/>
          <w:b/>
          <w:bCs/>
          <w:color w:val="000000" w:themeColor="text1"/>
          <w:sz w:val="22"/>
          <w:szCs w:val="22"/>
        </w:rPr>
        <w:t>Súhrnná platba za GES za celé obdobie garancie bez DPH:</w:t>
      </w:r>
      <w:r w:rsidRPr="003D3F13">
        <w:rPr>
          <w:rFonts w:ascii="Arial Narrow" w:hAnsi="Arial Narrow"/>
          <w:color w:val="000000" w:themeColor="text1"/>
          <w:sz w:val="22"/>
          <w:szCs w:val="22"/>
        </w:rPr>
        <w:t xml:space="preserve"> ........................................................................... EUR</w:t>
      </w:r>
    </w:p>
    <w:p w14:paraId="77124DB9" w14:textId="77777777" w:rsidR="00D21FDF" w:rsidRPr="003D3F13" w:rsidRDefault="00D21FDF" w:rsidP="00D21FDF">
      <w:pPr>
        <w:pStyle w:val="Odsekzoznamu"/>
        <w:spacing w:before="120"/>
        <w:ind w:left="360" w:firstLine="0"/>
        <w:rPr>
          <w:rFonts w:ascii="Arial Narrow" w:hAnsi="Arial Narrow"/>
          <w:color w:val="000000" w:themeColor="text1"/>
          <w:sz w:val="22"/>
          <w:szCs w:val="22"/>
        </w:rPr>
      </w:pPr>
      <w:r w:rsidRPr="003D3F13">
        <w:rPr>
          <w:rFonts w:ascii="Arial Narrow" w:hAnsi="Arial Narrow"/>
          <w:color w:val="000000" w:themeColor="text1"/>
          <w:sz w:val="22"/>
          <w:szCs w:val="22"/>
        </w:rPr>
        <w:t>DPH: ...................................................................................................................................................................... EUR</w:t>
      </w:r>
    </w:p>
    <w:p w14:paraId="4CBBCCBE" w14:textId="143CB376" w:rsidR="00D21FDF" w:rsidRPr="003D3F13" w:rsidRDefault="00D21FDF" w:rsidP="00D21FDF">
      <w:pPr>
        <w:pStyle w:val="Odsekzoznamu"/>
        <w:spacing w:before="240"/>
        <w:ind w:left="360" w:firstLine="0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3D3F13">
        <w:rPr>
          <w:rFonts w:ascii="Arial Narrow" w:hAnsi="Arial Narrow"/>
          <w:b/>
          <w:bCs/>
          <w:color w:val="000000" w:themeColor="text1"/>
          <w:sz w:val="22"/>
          <w:szCs w:val="22"/>
        </w:rPr>
        <w:t>Súhrnná platba za GES za celé obdobie garancie s DPH:</w:t>
      </w:r>
      <w:r w:rsidRPr="003D3F13">
        <w:rPr>
          <w:rFonts w:ascii="Arial Narrow" w:hAnsi="Arial Narrow"/>
          <w:color w:val="000000" w:themeColor="text1"/>
          <w:sz w:val="22"/>
          <w:szCs w:val="22"/>
        </w:rPr>
        <w:t xml:space="preserve"> ............................................................................... EUR</w:t>
      </w:r>
    </w:p>
    <w:p w14:paraId="2EDA865C" w14:textId="77777777" w:rsidR="00D21FDF" w:rsidRPr="003D3F13" w:rsidRDefault="00D21FDF" w:rsidP="00D21FDF">
      <w:pPr>
        <w:pStyle w:val="Odsekzoznamu"/>
        <w:spacing w:before="240"/>
        <w:ind w:left="360" w:firstLine="0"/>
        <w:jc w:val="both"/>
        <w:rPr>
          <w:rFonts w:ascii="Arial Narrow" w:hAnsi="Arial Narrow"/>
          <w:color w:val="000000" w:themeColor="text1"/>
          <w:sz w:val="22"/>
          <w:szCs w:val="22"/>
        </w:rPr>
      </w:pPr>
    </w:p>
    <w:p w14:paraId="09472F44" w14:textId="6667AF21" w:rsidR="00D21FDF" w:rsidRPr="003D3F13" w:rsidRDefault="00D21FDF" w:rsidP="00D21FDF">
      <w:pPr>
        <w:pStyle w:val="Odsekzoznamu"/>
        <w:spacing w:before="240"/>
        <w:ind w:left="360" w:firstLine="0"/>
        <w:jc w:val="both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>Súhrnná platba za GES za celé obdobie garancie predstavuje súčet všetkých platieb za GES podľa návrhu finančného modelu uchádzača na celé Obdobie garancie.</w:t>
      </w:r>
    </w:p>
    <w:p w14:paraId="7B74199E" w14:textId="18270191" w:rsidR="00D21FDF" w:rsidRPr="003D3F13" w:rsidRDefault="00D21FDF" w:rsidP="00D21FDF">
      <w:pPr>
        <w:pStyle w:val="Odsekzoznamu"/>
        <w:numPr>
          <w:ilvl w:val="1"/>
          <w:numId w:val="13"/>
        </w:numPr>
        <w:spacing w:before="240"/>
        <w:ind w:left="578" w:hanging="578"/>
        <w:contextualSpacing w:val="0"/>
        <w:jc w:val="both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  <w:r w:rsidRPr="003D3F13">
        <w:rPr>
          <w:rFonts w:ascii="Arial Narrow" w:hAnsi="Arial Narrow"/>
          <w:b/>
          <w:bCs/>
          <w:color w:val="000000" w:themeColor="text1"/>
          <w:sz w:val="22"/>
          <w:szCs w:val="22"/>
          <w:lang w:eastAsia="cs-CZ"/>
        </w:rPr>
        <w:t>Vyhlásenie uchádzača</w:t>
      </w:r>
    </w:p>
    <w:p w14:paraId="068B94BE" w14:textId="77777777" w:rsidR="00D21FDF" w:rsidRPr="003D3F13" w:rsidRDefault="00D21FDF" w:rsidP="00D21FDF">
      <w:pPr>
        <w:pStyle w:val="Odsekzoznamu"/>
        <w:ind w:left="357" w:firstLine="0"/>
        <w:contextualSpacing w:val="0"/>
        <w:jc w:val="both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>Uchádzač vyhlasuje, že vyššie uvedené ceny:</w:t>
      </w:r>
    </w:p>
    <w:p w14:paraId="33D5EB2E" w14:textId="77777777" w:rsidR="00D21FDF" w:rsidRPr="003D3F13" w:rsidRDefault="00D21FDF" w:rsidP="00D21FDF">
      <w:pPr>
        <w:pStyle w:val="Odsekzoznamu"/>
        <w:numPr>
          <w:ilvl w:val="0"/>
          <w:numId w:val="47"/>
        </w:numPr>
        <w:contextualSpacing w:val="0"/>
        <w:jc w:val="both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>zahŕňajú všetky náklady spojené s riadnym a včasným splnením predmetu zákazky podľa týchto SP,</w:t>
      </w:r>
    </w:p>
    <w:p w14:paraId="534B93DB" w14:textId="77777777" w:rsidR="00D21FDF" w:rsidRPr="003D3F13" w:rsidRDefault="00D21FDF" w:rsidP="00D21FDF">
      <w:pPr>
        <w:pStyle w:val="Odsekzoznamu"/>
        <w:numPr>
          <w:ilvl w:val="0"/>
          <w:numId w:val="47"/>
        </w:numPr>
        <w:contextualSpacing w:val="0"/>
        <w:jc w:val="both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>zahŕňajú aj náklady na vypracovanie a aktualizáciu projektovej dokumentácie, M&amp;V plánu, energetický manažment počas celého obdobia trvania zmluvy a všetky ostatné činnosti požadované v týchto SP,</w:t>
      </w:r>
    </w:p>
    <w:p w14:paraId="6E32B4D0" w14:textId="177513D5" w:rsidR="00D21FDF" w:rsidRPr="003D3F13" w:rsidRDefault="00D21FDF" w:rsidP="00D21FDF">
      <w:pPr>
        <w:pStyle w:val="Odsekzoznamu"/>
        <w:numPr>
          <w:ilvl w:val="0"/>
          <w:numId w:val="47"/>
        </w:numPr>
        <w:contextualSpacing w:val="0"/>
        <w:jc w:val="both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>sú v súlade so štruktúrovaným rozpočtom uvedeným v tejto prílohe SP.</w:t>
      </w:r>
    </w:p>
    <w:p w14:paraId="38C0821C" w14:textId="77777777" w:rsidR="00D21FDF" w:rsidRPr="003D3F13" w:rsidRDefault="00D21FDF" w:rsidP="00D21FDF">
      <w:pPr>
        <w:jc w:val="both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</w:p>
    <w:p w14:paraId="46E32774" w14:textId="77777777" w:rsidR="00D21FDF" w:rsidRPr="003D3F13" w:rsidRDefault="00D21FDF" w:rsidP="00D21FDF">
      <w:pPr>
        <w:jc w:val="both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</w:p>
    <w:p w14:paraId="7B8C4AF2" w14:textId="77777777" w:rsidR="00D21FDF" w:rsidRPr="003D3F13" w:rsidRDefault="00D21FDF" w:rsidP="00D21FDF">
      <w:pPr>
        <w:ind w:left="0" w:firstLine="0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>V ......................................................, dňa ................................</w:t>
      </w:r>
    </w:p>
    <w:p w14:paraId="5024116F" w14:textId="77777777" w:rsidR="00D21FDF" w:rsidRPr="003D3F13" w:rsidRDefault="00D21FDF" w:rsidP="00D21FDF">
      <w:pPr>
        <w:ind w:left="0" w:firstLine="0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</w:p>
    <w:p w14:paraId="12BDC258" w14:textId="77777777" w:rsidR="00D21FDF" w:rsidRPr="003D3F13" w:rsidRDefault="00D21FDF" w:rsidP="00D21FDF">
      <w:pPr>
        <w:rPr>
          <w:rFonts w:ascii="Arial Narrow" w:hAnsi="Arial Narrow"/>
          <w:color w:val="000000" w:themeColor="text1"/>
          <w:sz w:val="22"/>
          <w:szCs w:val="22"/>
          <w:lang w:eastAsia="cs-CZ"/>
        </w:rPr>
      </w:pPr>
    </w:p>
    <w:p w14:paraId="14D5567B" w14:textId="77777777" w:rsidR="00D21FDF" w:rsidRPr="003D3F13" w:rsidRDefault="00D21FDF" w:rsidP="00D21FDF">
      <w:pPr>
        <w:rPr>
          <w:rFonts w:ascii="Arial Narrow" w:hAnsi="Arial Narrow"/>
          <w:color w:val="000000" w:themeColor="text1"/>
          <w:sz w:val="22"/>
          <w:szCs w:val="22"/>
          <w:lang w:eastAsia="cs-CZ"/>
        </w:rPr>
      </w:pPr>
    </w:p>
    <w:p w14:paraId="57635C1D" w14:textId="77777777" w:rsidR="00D21FDF" w:rsidRPr="003D3F13" w:rsidRDefault="00D21FDF" w:rsidP="00D21FDF">
      <w:pPr>
        <w:rPr>
          <w:rFonts w:ascii="Arial Narrow" w:hAnsi="Arial Narrow"/>
          <w:color w:val="000000" w:themeColor="text1"/>
          <w:sz w:val="22"/>
          <w:szCs w:val="22"/>
          <w:lang w:eastAsia="cs-CZ"/>
        </w:rPr>
      </w:pP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  <w:t>...........................................................................................................</w:t>
      </w:r>
    </w:p>
    <w:p w14:paraId="19D19D8D" w14:textId="77777777" w:rsidR="00D21FDF" w:rsidRPr="003D3F13" w:rsidRDefault="00D21FDF" w:rsidP="00D21FDF">
      <w:pPr>
        <w:rPr>
          <w:rFonts w:ascii="Arial Narrow" w:hAnsi="Arial Narrow"/>
          <w:color w:val="000000" w:themeColor="text1"/>
          <w:sz w:val="22"/>
          <w:szCs w:val="22"/>
          <w:lang w:eastAsia="cs-CZ"/>
        </w:rPr>
      </w:pP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  <w:t>meno, priezvisko a funkcia oprávnenej osoby uchádzača</w:t>
      </w:r>
    </w:p>
    <w:p w14:paraId="1995FBF9" w14:textId="77777777" w:rsidR="00D21FDF" w:rsidRPr="003D3F13" w:rsidRDefault="00D21FDF" w:rsidP="00D21FDF">
      <w:pPr>
        <w:ind w:left="0" w:firstLine="0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</w:p>
    <w:p w14:paraId="29F03974" w14:textId="77777777" w:rsidR="00D21FDF" w:rsidRPr="003D3F13" w:rsidRDefault="00D21FDF" w:rsidP="00D21FDF">
      <w:pPr>
        <w:rPr>
          <w:rFonts w:ascii="Arial Narrow" w:hAnsi="Arial Narrow"/>
          <w:color w:val="000000" w:themeColor="text1"/>
          <w:sz w:val="22"/>
          <w:szCs w:val="22"/>
          <w:lang w:eastAsia="cs-CZ"/>
        </w:rPr>
      </w:pPr>
    </w:p>
    <w:p w14:paraId="7FD8E13E" w14:textId="77777777" w:rsidR="00D21FDF" w:rsidRPr="003D3F13" w:rsidRDefault="00D21FDF" w:rsidP="00D21FDF">
      <w:pPr>
        <w:rPr>
          <w:rFonts w:ascii="Arial Narrow" w:hAnsi="Arial Narrow"/>
          <w:color w:val="000000" w:themeColor="text1"/>
          <w:sz w:val="22"/>
          <w:szCs w:val="22"/>
          <w:lang w:eastAsia="cs-CZ"/>
        </w:rPr>
      </w:pPr>
    </w:p>
    <w:p w14:paraId="3E45FA04" w14:textId="77777777" w:rsidR="00D21FDF" w:rsidRPr="003D3F13" w:rsidRDefault="00D21FDF" w:rsidP="00D21FDF">
      <w:pPr>
        <w:rPr>
          <w:rFonts w:ascii="Arial Narrow" w:hAnsi="Arial Narrow"/>
          <w:color w:val="000000" w:themeColor="text1"/>
          <w:sz w:val="22"/>
          <w:szCs w:val="22"/>
          <w:lang w:eastAsia="cs-CZ"/>
        </w:rPr>
      </w:pPr>
    </w:p>
    <w:p w14:paraId="1D9533E9" w14:textId="77777777" w:rsidR="00D21FDF" w:rsidRPr="003D3F13" w:rsidRDefault="00D21FDF" w:rsidP="00D21FDF">
      <w:pPr>
        <w:ind w:left="3897" w:firstLine="351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>...........................................................................................................</w:t>
      </w:r>
    </w:p>
    <w:p w14:paraId="06904DBF" w14:textId="7FF53DEB" w:rsidR="00D21FDF" w:rsidRPr="003D3F13" w:rsidRDefault="00D21FDF" w:rsidP="00D21FDF">
      <w:pPr>
        <w:jc w:val="both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</w:r>
      <w:r w:rsidRPr="003D3F13">
        <w:rPr>
          <w:rFonts w:ascii="Arial Narrow" w:hAnsi="Arial Narrow"/>
          <w:color w:val="000000" w:themeColor="text1"/>
          <w:sz w:val="22"/>
          <w:szCs w:val="22"/>
          <w:lang w:eastAsia="cs-CZ"/>
        </w:rPr>
        <w:tab/>
        <w:t>podpis</w:t>
      </w:r>
    </w:p>
    <w:p w14:paraId="13D8B35E" w14:textId="77777777" w:rsidR="00D21FDF" w:rsidRPr="003D3F13" w:rsidRDefault="00D21FDF" w:rsidP="00D21FDF">
      <w:pPr>
        <w:pStyle w:val="Odsekzoznamu"/>
        <w:spacing w:before="240"/>
        <w:ind w:left="578" w:firstLine="0"/>
        <w:contextualSpacing w:val="0"/>
        <w:jc w:val="both"/>
        <w:rPr>
          <w:rFonts w:ascii="Arial Narrow" w:hAnsi="Arial Narrow"/>
          <w:color w:val="000000" w:themeColor="text1"/>
          <w:sz w:val="22"/>
          <w:szCs w:val="22"/>
          <w:lang w:eastAsia="cs-CZ"/>
        </w:rPr>
      </w:pPr>
    </w:p>
    <w:p w14:paraId="188E2581" w14:textId="77777777" w:rsidR="00D21FDF" w:rsidRPr="00D21FDF" w:rsidRDefault="00D21FDF" w:rsidP="00D21FDF">
      <w:pPr>
        <w:pStyle w:val="Odsekzoznamu"/>
        <w:spacing w:before="240"/>
        <w:ind w:left="792" w:firstLine="0"/>
        <w:contextualSpacing w:val="0"/>
        <w:jc w:val="both"/>
        <w:rPr>
          <w:rFonts w:ascii="Arial Narrow" w:hAnsi="Arial Narrow"/>
          <w:color w:val="EE0000"/>
          <w:sz w:val="22"/>
          <w:szCs w:val="22"/>
          <w:lang w:eastAsia="cs-CZ"/>
        </w:rPr>
      </w:pPr>
    </w:p>
    <w:p w14:paraId="29A3F099" w14:textId="77777777" w:rsidR="001F5261" w:rsidRPr="002435C0" w:rsidRDefault="001F5261" w:rsidP="002435C0">
      <w:pPr>
        <w:jc w:val="both"/>
        <w:rPr>
          <w:rFonts w:ascii="Arial Narrow" w:hAnsi="Arial Narrow"/>
          <w:b/>
          <w:bCs/>
          <w:sz w:val="22"/>
          <w:szCs w:val="22"/>
          <w:lang w:eastAsia="cs-CZ"/>
        </w:rPr>
      </w:pPr>
    </w:p>
    <w:p w14:paraId="463F12A3" w14:textId="77777777" w:rsidR="001F5261" w:rsidRPr="002435C0" w:rsidRDefault="001F5261" w:rsidP="001F5261">
      <w:pPr>
        <w:rPr>
          <w:rFonts w:ascii="Arial Narrow" w:hAnsi="Arial Narrow"/>
          <w:b/>
          <w:bCs/>
          <w:sz w:val="22"/>
          <w:szCs w:val="22"/>
          <w:lang w:eastAsia="cs-CZ"/>
        </w:rPr>
      </w:pPr>
    </w:p>
    <w:p w14:paraId="2499E747" w14:textId="77777777" w:rsidR="001F5261" w:rsidRPr="002435C0" w:rsidRDefault="001F5261" w:rsidP="001F5261">
      <w:pPr>
        <w:rPr>
          <w:rFonts w:ascii="Arial Narrow" w:hAnsi="Arial Narrow"/>
          <w:b/>
          <w:bCs/>
          <w:sz w:val="22"/>
          <w:szCs w:val="22"/>
          <w:lang w:eastAsia="cs-CZ"/>
        </w:rPr>
      </w:pPr>
    </w:p>
    <w:p w14:paraId="23F06849" w14:textId="77777777" w:rsidR="001F5261" w:rsidRPr="001F5261" w:rsidRDefault="001F5261" w:rsidP="001F5261">
      <w:pPr>
        <w:rPr>
          <w:rFonts w:ascii="Arial Narrow" w:hAnsi="Arial Narrow"/>
          <w:b/>
          <w:bCs/>
          <w:lang w:eastAsia="cs-CZ"/>
        </w:rPr>
      </w:pPr>
    </w:p>
    <w:p w14:paraId="44030A99" w14:textId="77777777" w:rsidR="001F5261" w:rsidRPr="001F5261" w:rsidRDefault="001F5261" w:rsidP="001F5261">
      <w:pPr>
        <w:rPr>
          <w:rFonts w:ascii="Arial Narrow" w:hAnsi="Arial Narrow"/>
          <w:b/>
          <w:bCs/>
          <w:lang w:eastAsia="cs-CZ"/>
        </w:rPr>
      </w:pPr>
    </w:p>
    <w:p w14:paraId="12BA5D6A" w14:textId="79BD6B22" w:rsidR="002D1D30" w:rsidRPr="001F5261" w:rsidRDefault="002D1D30" w:rsidP="002D1D30"/>
    <w:p w14:paraId="17FB4FE1" w14:textId="4AC38441" w:rsidR="00E57D06" w:rsidRPr="001F5261" w:rsidRDefault="00E57D06" w:rsidP="001F5261">
      <w:pPr>
        <w:pStyle w:val="Nadpis2"/>
      </w:pPr>
      <w:r w:rsidRPr="001F5261">
        <w:t xml:space="preserve"> </w:t>
      </w:r>
      <w:bookmarkEnd w:id="0"/>
    </w:p>
    <w:sectPr w:rsidR="00E57D06" w:rsidRPr="001F5261" w:rsidSect="00255B3E">
      <w:headerReference w:type="default" r:id="rId11"/>
      <w:footerReference w:type="default" r:id="rId12"/>
      <w:head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A4D5C" w14:textId="77777777" w:rsidR="00B34984" w:rsidRDefault="00B34984" w:rsidP="003901BE">
      <w:r>
        <w:separator/>
      </w:r>
    </w:p>
  </w:endnote>
  <w:endnote w:type="continuationSeparator" w:id="0">
    <w:p w14:paraId="4030C107" w14:textId="77777777" w:rsidR="00B34984" w:rsidRDefault="00B34984" w:rsidP="0039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,Times New Roman,Ca">
    <w:altName w:val="Arial Narrow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4199300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08239E33" w14:textId="1C592970" w:rsidR="00222A67" w:rsidRPr="00222A67" w:rsidRDefault="00222A67">
        <w:pPr>
          <w:pStyle w:val="Pta"/>
          <w:jc w:val="center"/>
          <w:rPr>
            <w:rFonts w:ascii="Arial Narrow" w:hAnsi="Arial Narrow"/>
          </w:rPr>
        </w:pPr>
        <w:r w:rsidRPr="00222A67">
          <w:rPr>
            <w:rFonts w:ascii="Arial Narrow" w:hAnsi="Arial Narrow"/>
          </w:rPr>
          <w:fldChar w:fldCharType="begin"/>
        </w:r>
        <w:r w:rsidRPr="00222A67">
          <w:rPr>
            <w:rFonts w:ascii="Arial Narrow" w:hAnsi="Arial Narrow"/>
          </w:rPr>
          <w:instrText>PAGE   \* MERGEFORMAT</w:instrText>
        </w:r>
        <w:r w:rsidRPr="00222A67">
          <w:rPr>
            <w:rFonts w:ascii="Arial Narrow" w:hAnsi="Arial Narrow"/>
          </w:rPr>
          <w:fldChar w:fldCharType="separate"/>
        </w:r>
        <w:r w:rsidRPr="00222A67">
          <w:rPr>
            <w:rFonts w:ascii="Arial Narrow" w:hAnsi="Arial Narrow"/>
          </w:rPr>
          <w:t>2</w:t>
        </w:r>
        <w:r w:rsidRPr="00222A67">
          <w:rPr>
            <w:rFonts w:ascii="Arial Narrow" w:hAnsi="Arial Narrow"/>
          </w:rPr>
          <w:fldChar w:fldCharType="end"/>
        </w:r>
      </w:p>
    </w:sdtContent>
  </w:sdt>
  <w:p w14:paraId="24A7DC3D" w14:textId="77777777" w:rsidR="00222A67" w:rsidRDefault="00222A6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D43C0" w14:textId="77777777" w:rsidR="00B34984" w:rsidRDefault="00B34984" w:rsidP="003901BE">
      <w:r>
        <w:separator/>
      </w:r>
    </w:p>
  </w:footnote>
  <w:footnote w:type="continuationSeparator" w:id="0">
    <w:p w14:paraId="1D68C824" w14:textId="77777777" w:rsidR="00B34984" w:rsidRDefault="00B34984" w:rsidP="00390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60F51" w14:textId="2CBB2175" w:rsidR="009B352B" w:rsidRDefault="009B352B" w:rsidP="009B352B">
    <w:pPr>
      <w:spacing w:before="60"/>
      <w:jc w:val="right"/>
      <w:rPr>
        <w:rFonts w:ascii="Arial Narrow" w:hAnsi="Arial Narrow"/>
        <w:i/>
        <w:iCs/>
        <w:sz w:val="22"/>
        <w:szCs w:val="22"/>
      </w:rPr>
    </w:pPr>
    <w:r w:rsidRPr="00801F4B">
      <w:rPr>
        <w:rFonts w:ascii="Arial Narrow" w:hAnsi="Arial Narrow"/>
        <w:i/>
        <w:iCs/>
        <w:sz w:val="22"/>
        <w:szCs w:val="22"/>
      </w:rPr>
      <w:t xml:space="preserve">Príloha č. </w:t>
    </w:r>
    <w:r w:rsidR="00FB57DA">
      <w:rPr>
        <w:rFonts w:ascii="Arial Narrow" w:hAnsi="Arial Narrow"/>
        <w:i/>
        <w:iCs/>
        <w:sz w:val="22"/>
        <w:szCs w:val="22"/>
      </w:rPr>
      <w:t>2</w:t>
    </w:r>
    <w:r w:rsidRPr="00801F4B">
      <w:rPr>
        <w:rFonts w:ascii="Arial Narrow" w:hAnsi="Arial Narrow"/>
        <w:i/>
        <w:iCs/>
        <w:sz w:val="22"/>
        <w:szCs w:val="22"/>
      </w:rPr>
      <w:t xml:space="preserve"> </w:t>
    </w:r>
    <w:r>
      <w:rPr>
        <w:rFonts w:ascii="Arial Narrow" w:hAnsi="Arial Narrow"/>
        <w:i/>
        <w:iCs/>
        <w:sz w:val="22"/>
        <w:szCs w:val="22"/>
      </w:rPr>
      <w:t>sú</w:t>
    </w:r>
    <w:r w:rsidRPr="005614E4">
      <w:rPr>
        <w:i/>
        <w:iCs/>
        <w:sz w:val="22"/>
        <w:szCs w:val="22"/>
      </w:rPr>
      <w:t>ť</w:t>
    </w:r>
    <w:r w:rsidRPr="005614E4">
      <w:rPr>
        <w:rFonts w:ascii="Arial Narrow" w:hAnsi="Arial Narrow"/>
        <w:i/>
        <w:iCs/>
        <w:sz w:val="22"/>
        <w:szCs w:val="22"/>
      </w:rPr>
      <w:t>a</w:t>
    </w:r>
    <w:r w:rsidRPr="005614E4">
      <w:rPr>
        <w:i/>
        <w:iCs/>
        <w:sz w:val="22"/>
        <w:szCs w:val="22"/>
      </w:rPr>
      <w:t>ž</w:t>
    </w:r>
    <w:r w:rsidRPr="005614E4">
      <w:rPr>
        <w:rFonts w:ascii="Arial Narrow" w:hAnsi="Arial Narrow"/>
        <w:i/>
        <w:iCs/>
        <w:sz w:val="22"/>
        <w:szCs w:val="22"/>
      </w:rPr>
      <w:t>ných podkladov</w:t>
    </w:r>
  </w:p>
  <w:p w14:paraId="2DC66D58" w14:textId="278392A5" w:rsidR="009B352B" w:rsidRDefault="009B352B" w:rsidP="009B352B">
    <w:pPr>
      <w:pStyle w:val="Hlavika"/>
    </w:pPr>
    <w:r>
      <w:rPr>
        <w:rFonts w:ascii="Arial Narrow" w:hAnsi="Arial Narrow"/>
        <w:i/>
        <w:iCs/>
      </w:rPr>
      <w:t>___________________________________________________________________________________</w:t>
    </w:r>
    <w:r w:rsidR="00A916B8">
      <w:rPr>
        <w:rFonts w:ascii="Arial Narrow" w:hAnsi="Arial Narrow"/>
        <w:i/>
        <w:iCs/>
      </w:rPr>
      <w:t>_____</w:t>
    </w:r>
    <w:r>
      <w:rPr>
        <w:rFonts w:ascii="Arial Narrow" w:hAnsi="Arial Narrow"/>
        <w:i/>
        <w:iCs/>
      </w:rPr>
      <w:t>_________________</w:t>
    </w:r>
  </w:p>
  <w:p w14:paraId="3C26DACD" w14:textId="77777777" w:rsidR="009B352B" w:rsidRPr="009B352B" w:rsidRDefault="009B352B" w:rsidP="009B352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FA31B" w14:textId="2571044E" w:rsidR="005A021C" w:rsidRDefault="005A021C" w:rsidP="00775161">
    <w:pPr>
      <w:spacing w:before="60"/>
      <w:jc w:val="right"/>
      <w:rPr>
        <w:rFonts w:ascii="Arial Narrow" w:hAnsi="Arial Narrow"/>
        <w:i/>
        <w:iCs/>
        <w:sz w:val="22"/>
        <w:szCs w:val="22"/>
      </w:rPr>
    </w:pPr>
    <w:r w:rsidRPr="00801F4B">
      <w:rPr>
        <w:rFonts w:ascii="Arial Narrow" w:hAnsi="Arial Narrow"/>
        <w:i/>
        <w:iCs/>
        <w:sz w:val="22"/>
        <w:szCs w:val="22"/>
      </w:rPr>
      <w:t xml:space="preserve">Príloha č. </w:t>
    </w:r>
    <w:r w:rsidR="002E6768">
      <w:rPr>
        <w:rFonts w:ascii="Arial Narrow" w:hAnsi="Arial Narrow"/>
        <w:i/>
        <w:iCs/>
        <w:sz w:val="22"/>
        <w:szCs w:val="22"/>
      </w:rPr>
      <w:t>6</w:t>
    </w:r>
    <w:r w:rsidRPr="00801F4B">
      <w:rPr>
        <w:rFonts w:ascii="Arial Narrow" w:hAnsi="Arial Narrow"/>
        <w:i/>
        <w:iCs/>
        <w:sz w:val="22"/>
        <w:szCs w:val="22"/>
      </w:rPr>
      <w:t xml:space="preserve"> </w:t>
    </w:r>
    <w:r w:rsidR="005614E4">
      <w:rPr>
        <w:rFonts w:ascii="Arial Narrow" w:hAnsi="Arial Narrow"/>
        <w:i/>
        <w:iCs/>
        <w:sz w:val="22"/>
        <w:szCs w:val="22"/>
      </w:rPr>
      <w:t>sú</w:t>
    </w:r>
    <w:r w:rsidR="005614E4" w:rsidRPr="005614E4">
      <w:rPr>
        <w:i/>
        <w:iCs/>
        <w:sz w:val="22"/>
        <w:szCs w:val="22"/>
      </w:rPr>
      <w:t>ť</w:t>
    </w:r>
    <w:r w:rsidR="005614E4" w:rsidRPr="005614E4">
      <w:rPr>
        <w:rFonts w:ascii="Arial Narrow" w:hAnsi="Arial Narrow"/>
        <w:i/>
        <w:iCs/>
        <w:sz w:val="22"/>
        <w:szCs w:val="22"/>
      </w:rPr>
      <w:t>a</w:t>
    </w:r>
    <w:r w:rsidR="005614E4" w:rsidRPr="005614E4">
      <w:rPr>
        <w:i/>
        <w:iCs/>
        <w:sz w:val="22"/>
        <w:szCs w:val="22"/>
      </w:rPr>
      <w:t>ž</w:t>
    </w:r>
    <w:r w:rsidR="005614E4" w:rsidRPr="005614E4">
      <w:rPr>
        <w:rFonts w:ascii="Arial Narrow" w:hAnsi="Arial Narrow"/>
        <w:i/>
        <w:iCs/>
        <w:sz w:val="22"/>
        <w:szCs w:val="22"/>
      </w:rPr>
      <w:t>ných podkladov</w:t>
    </w:r>
  </w:p>
  <w:p w14:paraId="6AF4ECCB" w14:textId="4C70138B" w:rsidR="005A021C" w:rsidRDefault="005A021C" w:rsidP="005A021C">
    <w:pPr>
      <w:pStyle w:val="Hlavika"/>
    </w:pPr>
    <w:r>
      <w:rPr>
        <w:rFonts w:ascii="Arial Narrow" w:hAnsi="Arial Narrow"/>
        <w:i/>
        <w:iCs/>
      </w:rPr>
      <w:t>_________________________________________________________________________</w:t>
    </w:r>
    <w:r w:rsidR="00743ECF">
      <w:rPr>
        <w:rFonts w:ascii="Arial Narrow" w:hAnsi="Arial Narrow"/>
        <w:i/>
        <w:iCs/>
      </w:rPr>
      <w:t>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7666"/>
    <w:multiLevelType w:val="hybridMultilevel"/>
    <w:tmpl w:val="E82C7BBA"/>
    <w:lvl w:ilvl="0" w:tplc="5C5EFA74">
      <w:start w:val="1"/>
      <w:numFmt w:val="bullet"/>
      <w:lvlText w:val=""/>
      <w:lvlJc w:val="left"/>
      <w:pPr>
        <w:ind w:left="249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" w15:restartNumberingAfterBreak="0">
    <w:nsid w:val="06ED68A8"/>
    <w:multiLevelType w:val="hybridMultilevel"/>
    <w:tmpl w:val="7AD6F8E4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7672951"/>
    <w:multiLevelType w:val="hybridMultilevel"/>
    <w:tmpl w:val="68029E38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7B56349"/>
    <w:multiLevelType w:val="hybridMultilevel"/>
    <w:tmpl w:val="8962DBB6"/>
    <w:lvl w:ilvl="0" w:tplc="5C5EFA74">
      <w:start w:val="1"/>
      <w:numFmt w:val="bullet"/>
      <w:lvlText w:val=""/>
      <w:lvlJc w:val="left"/>
      <w:pPr>
        <w:ind w:left="200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4" w15:restartNumberingAfterBreak="0">
    <w:nsid w:val="08071AC3"/>
    <w:multiLevelType w:val="hybridMultilevel"/>
    <w:tmpl w:val="B20C0EC8"/>
    <w:lvl w:ilvl="0" w:tplc="6B0C22B4">
      <w:start w:val="3"/>
      <w:numFmt w:val="lowerLetter"/>
      <w:lvlText w:val="%1)"/>
      <w:lvlJc w:val="left"/>
      <w:pPr>
        <w:ind w:left="720" w:hanging="360"/>
      </w:pPr>
      <w:rPr>
        <w:rFonts w:ascii="Arial Narrow,Times New Roman,Ca" w:hAnsi="Arial Narrow,Times New Roman,Ca" w:hint="default"/>
      </w:rPr>
    </w:lvl>
    <w:lvl w:ilvl="1" w:tplc="A97CAB5E">
      <w:start w:val="1"/>
      <w:numFmt w:val="lowerLetter"/>
      <w:lvlText w:val="%2."/>
      <w:lvlJc w:val="left"/>
      <w:pPr>
        <w:ind w:left="1440" w:hanging="360"/>
      </w:pPr>
    </w:lvl>
    <w:lvl w:ilvl="2" w:tplc="B91E6D6A">
      <w:start w:val="1"/>
      <w:numFmt w:val="lowerRoman"/>
      <w:lvlText w:val="%3."/>
      <w:lvlJc w:val="right"/>
      <w:pPr>
        <w:ind w:left="2160" w:hanging="180"/>
      </w:pPr>
    </w:lvl>
    <w:lvl w:ilvl="3" w:tplc="DABE6518">
      <w:start w:val="1"/>
      <w:numFmt w:val="decimal"/>
      <w:lvlText w:val="%4."/>
      <w:lvlJc w:val="left"/>
      <w:pPr>
        <w:ind w:left="2880" w:hanging="360"/>
      </w:pPr>
    </w:lvl>
    <w:lvl w:ilvl="4" w:tplc="C526DBEA">
      <w:start w:val="1"/>
      <w:numFmt w:val="lowerLetter"/>
      <w:lvlText w:val="%5."/>
      <w:lvlJc w:val="left"/>
      <w:pPr>
        <w:ind w:left="3600" w:hanging="360"/>
      </w:pPr>
    </w:lvl>
    <w:lvl w:ilvl="5" w:tplc="2E9216BA">
      <w:start w:val="1"/>
      <w:numFmt w:val="lowerRoman"/>
      <w:lvlText w:val="%6."/>
      <w:lvlJc w:val="right"/>
      <w:pPr>
        <w:ind w:left="4320" w:hanging="180"/>
      </w:pPr>
    </w:lvl>
    <w:lvl w:ilvl="6" w:tplc="3B024488">
      <w:start w:val="1"/>
      <w:numFmt w:val="decimal"/>
      <w:lvlText w:val="%7."/>
      <w:lvlJc w:val="left"/>
      <w:pPr>
        <w:ind w:left="5040" w:hanging="360"/>
      </w:pPr>
    </w:lvl>
    <w:lvl w:ilvl="7" w:tplc="712C0B5A">
      <w:start w:val="1"/>
      <w:numFmt w:val="lowerLetter"/>
      <w:lvlText w:val="%8."/>
      <w:lvlJc w:val="left"/>
      <w:pPr>
        <w:ind w:left="5760" w:hanging="360"/>
      </w:pPr>
    </w:lvl>
    <w:lvl w:ilvl="8" w:tplc="CED6A4E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2A3554"/>
    <w:multiLevelType w:val="hybridMultilevel"/>
    <w:tmpl w:val="7BF61C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821B2"/>
    <w:multiLevelType w:val="hybridMultilevel"/>
    <w:tmpl w:val="B3FECA50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0B22AB3"/>
    <w:multiLevelType w:val="hybridMultilevel"/>
    <w:tmpl w:val="B964BF20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2404CE1"/>
    <w:multiLevelType w:val="hybridMultilevel"/>
    <w:tmpl w:val="42FC2056"/>
    <w:lvl w:ilvl="0" w:tplc="041B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1537A2B8"/>
    <w:multiLevelType w:val="hybridMultilevel"/>
    <w:tmpl w:val="D1543760"/>
    <w:lvl w:ilvl="0" w:tplc="E0E68D10">
      <w:start w:val="1"/>
      <w:numFmt w:val="lowerLetter"/>
      <w:lvlText w:val="%1)"/>
      <w:lvlJc w:val="left"/>
      <w:pPr>
        <w:ind w:left="720" w:hanging="360"/>
      </w:pPr>
      <w:rPr>
        <w:rFonts w:ascii="Arial Narrow,Times New Roman,Ca" w:hAnsi="Arial Narrow,Times New Roman,Ca" w:hint="default"/>
      </w:rPr>
    </w:lvl>
    <w:lvl w:ilvl="1" w:tplc="15E2DB26">
      <w:start w:val="1"/>
      <w:numFmt w:val="lowerLetter"/>
      <w:lvlText w:val="%2."/>
      <w:lvlJc w:val="left"/>
      <w:pPr>
        <w:ind w:left="1440" w:hanging="360"/>
      </w:pPr>
    </w:lvl>
    <w:lvl w:ilvl="2" w:tplc="E0EEC27A">
      <w:start w:val="1"/>
      <w:numFmt w:val="lowerRoman"/>
      <w:lvlText w:val="%3."/>
      <w:lvlJc w:val="right"/>
      <w:pPr>
        <w:ind w:left="2160" w:hanging="180"/>
      </w:pPr>
    </w:lvl>
    <w:lvl w:ilvl="3" w:tplc="41EEAE26">
      <w:start w:val="1"/>
      <w:numFmt w:val="decimal"/>
      <w:lvlText w:val="%4."/>
      <w:lvlJc w:val="left"/>
      <w:pPr>
        <w:ind w:left="2880" w:hanging="360"/>
      </w:pPr>
    </w:lvl>
    <w:lvl w:ilvl="4" w:tplc="87C4D184">
      <w:start w:val="1"/>
      <w:numFmt w:val="lowerLetter"/>
      <w:lvlText w:val="%5."/>
      <w:lvlJc w:val="left"/>
      <w:pPr>
        <w:ind w:left="3600" w:hanging="360"/>
      </w:pPr>
    </w:lvl>
    <w:lvl w:ilvl="5" w:tplc="72C8C9DC">
      <w:start w:val="1"/>
      <w:numFmt w:val="lowerRoman"/>
      <w:lvlText w:val="%6."/>
      <w:lvlJc w:val="right"/>
      <w:pPr>
        <w:ind w:left="4320" w:hanging="180"/>
      </w:pPr>
    </w:lvl>
    <w:lvl w:ilvl="6" w:tplc="82EE58AE">
      <w:start w:val="1"/>
      <w:numFmt w:val="decimal"/>
      <w:lvlText w:val="%7."/>
      <w:lvlJc w:val="left"/>
      <w:pPr>
        <w:ind w:left="5040" w:hanging="360"/>
      </w:pPr>
    </w:lvl>
    <w:lvl w:ilvl="7" w:tplc="79BA372A">
      <w:start w:val="1"/>
      <w:numFmt w:val="lowerLetter"/>
      <w:lvlText w:val="%8."/>
      <w:lvlJc w:val="left"/>
      <w:pPr>
        <w:ind w:left="5760" w:hanging="360"/>
      </w:pPr>
    </w:lvl>
    <w:lvl w:ilvl="8" w:tplc="C538693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A38F1"/>
    <w:multiLevelType w:val="hybridMultilevel"/>
    <w:tmpl w:val="6C96593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BC721BC"/>
    <w:multiLevelType w:val="hybridMultilevel"/>
    <w:tmpl w:val="B14A0EEC"/>
    <w:lvl w:ilvl="0" w:tplc="5C5EFA74">
      <w:start w:val="1"/>
      <w:numFmt w:val="bullet"/>
      <w:lvlText w:val=""/>
      <w:lvlJc w:val="left"/>
      <w:pPr>
        <w:ind w:left="200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12" w15:restartNumberingAfterBreak="0">
    <w:nsid w:val="2FB749FE"/>
    <w:multiLevelType w:val="hybridMultilevel"/>
    <w:tmpl w:val="987A1760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241287A"/>
    <w:multiLevelType w:val="hybridMultilevel"/>
    <w:tmpl w:val="F176E532"/>
    <w:lvl w:ilvl="0" w:tplc="5C5EFA7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4" w15:restartNumberingAfterBreak="0">
    <w:nsid w:val="342E0FB2"/>
    <w:multiLevelType w:val="hybridMultilevel"/>
    <w:tmpl w:val="A9327D4C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B240B63"/>
    <w:multiLevelType w:val="hybridMultilevel"/>
    <w:tmpl w:val="D97C186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BBA0904"/>
    <w:multiLevelType w:val="hybridMultilevel"/>
    <w:tmpl w:val="E82EDC16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EE52511"/>
    <w:multiLevelType w:val="hybridMultilevel"/>
    <w:tmpl w:val="5D0AA016"/>
    <w:lvl w:ilvl="0" w:tplc="041B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44CDD67D"/>
    <w:multiLevelType w:val="hybridMultilevel"/>
    <w:tmpl w:val="A69C26FA"/>
    <w:lvl w:ilvl="0" w:tplc="CD2235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0EB3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9835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404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2E7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46E4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076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7E5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D221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8261E"/>
    <w:multiLevelType w:val="hybridMultilevel"/>
    <w:tmpl w:val="E7822678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82F7C6A"/>
    <w:multiLevelType w:val="hybridMultilevel"/>
    <w:tmpl w:val="A2CC1BE4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BC87B4A"/>
    <w:multiLevelType w:val="hybridMultilevel"/>
    <w:tmpl w:val="26D890AC"/>
    <w:lvl w:ilvl="0" w:tplc="5C5EFA7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2" w15:restartNumberingAfterBreak="0">
    <w:nsid w:val="4CB74948"/>
    <w:multiLevelType w:val="multilevel"/>
    <w:tmpl w:val="2FA8CE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E5538"/>
    <w:multiLevelType w:val="hybridMultilevel"/>
    <w:tmpl w:val="AC8E4340"/>
    <w:lvl w:ilvl="0" w:tplc="844029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B467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8D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28BC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805B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66A6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DC3B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7871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C85C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551C2E"/>
    <w:multiLevelType w:val="hybridMultilevel"/>
    <w:tmpl w:val="C2F844E2"/>
    <w:lvl w:ilvl="0" w:tplc="F3B89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CCC2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883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3292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813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1050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22D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E0AA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EC30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936E22"/>
    <w:multiLevelType w:val="hybridMultilevel"/>
    <w:tmpl w:val="9E3293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16B9D"/>
    <w:multiLevelType w:val="hybridMultilevel"/>
    <w:tmpl w:val="46A8EC96"/>
    <w:lvl w:ilvl="0" w:tplc="5C5EFA7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7" w15:restartNumberingAfterBreak="0">
    <w:nsid w:val="54905572"/>
    <w:multiLevelType w:val="hybridMultilevel"/>
    <w:tmpl w:val="6F2EA48A"/>
    <w:lvl w:ilvl="0" w:tplc="5C5EFA7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8" w15:restartNumberingAfterBreak="0">
    <w:nsid w:val="5A454501"/>
    <w:multiLevelType w:val="hybridMultilevel"/>
    <w:tmpl w:val="16E4869E"/>
    <w:lvl w:ilvl="0" w:tplc="5C5EFA7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9" w15:restartNumberingAfterBreak="0">
    <w:nsid w:val="5C22451B"/>
    <w:multiLevelType w:val="hybridMultilevel"/>
    <w:tmpl w:val="758E30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EA3E0C"/>
    <w:multiLevelType w:val="hybridMultilevel"/>
    <w:tmpl w:val="134ED9EA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F7D1656"/>
    <w:multiLevelType w:val="hybridMultilevel"/>
    <w:tmpl w:val="307AFD56"/>
    <w:lvl w:ilvl="0" w:tplc="5C5EFA7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2" w15:restartNumberingAfterBreak="0">
    <w:nsid w:val="60F72165"/>
    <w:multiLevelType w:val="hybridMultilevel"/>
    <w:tmpl w:val="B478DAD8"/>
    <w:lvl w:ilvl="0" w:tplc="5C5EFA74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3" w15:restartNumberingAfterBreak="0">
    <w:nsid w:val="657052E7"/>
    <w:multiLevelType w:val="hybridMultilevel"/>
    <w:tmpl w:val="758E30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E54E0F"/>
    <w:multiLevelType w:val="hybridMultilevel"/>
    <w:tmpl w:val="343C30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78499D"/>
    <w:multiLevelType w:val="multilevel"/>
    <w:tmpl w:val="85520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0836D7"/>
    <w:multiLevelType w:val="hybridMultilevel"/>
    <w:tmpl w:val="31F01D20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8022A3"/>
    <w:multiLevelType w:val="hybridMultilevel"/>
    <w:tmpl w:val="757212D8"/>
    <w:lvl w:ilvl="0" w:tplc="5A9EFD3A">
      <w:start w:val="2"/>
      <w:numFmt w:val="lowerLetter"/>
      <w:lvlText w:val="%1)"/>
      <w:lvlJc w:val="left"/>
      <w:pPr>
        <w:ind w:left="720" w:hanging="360"/>
      </w:pPr>
      <w:rPr>
        <w:rFonts w:ascii="Arial Narrow,Times New Roman,Ca" w:hAnsi="Arial Narrow,Times New Roman,Ca" w:hint="default"/>
      </w:rPr>
    </w:lvl>
    <w:lvl w:ilvl="1" w:tplc="3BEAD4BC">
      <w:start w:val="1"/>
      <w:numFmt w:val="lowerLetter"/>
      <w:lvlText w:val="%2."/>
      <w:lvlJc w:val="left"/>
      <w:pPr>
        <w:ind w:left="1440" w:hanging="360"/>
      </w:pPr>
    </w:lvl>
    <w:lvl w:ilvl="2" w:tplc="E0F2233C">
      <w:start w:val="1"/>
      <w:numFmt w:val="lowerRoman"/>
      <w:lvlText w:val="%3."/>
      <w:lvlJc w:val="right"/>
      <w:pPr>
        <w:ind w:left="2160" w:hanging="180"/>
      </w:pPr>
    </w:lvl>
    <w:lvl w:ilvl="3" w:tplc="1B18B110">
      <w:start w:val="1"/>
      <w:numFmt w:val="decimal"/>
      <w:lvlText w:val="%4."/>
      <w:lvlJc w:val="left"/>
      <w:pPr>
        <w:ind w:left="2880" w:hanging="360"/>
      </w:pPr>
    </w:lvl>
    <w:lvl w:ilvl="4" w:tplc="2396B77C">
      <w:start w:val="1"/>
      <w:numFmt w:val="lowerLetter"/>
      <w:lvlText w:val="%5."/>
      <w:lvlJc w:val="left"/>
      <w:pPr>
        <w:ind w:left="3600" w:hanging="360"/>
      </w:pPr>
    </w:lvl>
    <w:lvl w:ilvl="5" w:tplc="C02E4B2A">
      <w:start w:val="1"/>
      <w:numFmt w:val="lowerRoman"/>
      <w:lvlText w:val="%6."/>
      <w:lvlJc w:val="right"/>
      <w:pPr>
        <w:ind w:left="4320" w:hanging="180"/>
      </w:pPr>
    </w:lvl>
    <w:lvl w:ilvl="6" w:tplc="FCDAC0CA">
      <w:start w:val="1"/>
      <w:numFmt w:val="decimal"/>
      <w:lvlText w:val="%7."/>
      <w:lvlJc w:val="left"/>
      <w:pPr>
        <w:ind w:left="5040" w:hanging="360"/>
      </w:pPr>
    </w:lvl>
    <w:lvl w:ilvl="7" w:tplc="7CEA7DA6">
      <w:start w:val="1"/>
      <w:numFmt w:val="lowerLetter"/>
      <w:lvlText w:val="%8."/>
      <w:lvlJc w:val="left"/>
      <w:pPr>
        <w:ind w:left="5760" w:hanging="360"/>
      </w:pPr>
    </w:lvl>
    <w:lvl w:ilvl="8" w:tplc="EE42127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004CF2"/>
    <w:multiLevelType w:val="hybridMultilevel"/>
    <w:tmpl w:val="6B864FDE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EE761EE"/>
    <w:multiLevelType w:val="hybridMultilevel"/>
    <w:tmpl w:val="4BAEBD26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F956D39"/>
    <w:multiLevelType w:val="hybridMultilevel"/>
    <w:tmpl w:val="CFF46E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5E7CA6"/>
    <w:multiLevelType w:val="hybridMultilevel"/>
    <w:tmpl w:val="8E18C834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5B74A73"/>
    <w:multiLevelType w:val="hybridMultilevel"/>
    <w:tmpl w:val="B12C8590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7D27CF9"/>
    <w:multiLevelType w:val="hybridMultilevel"/>
    <w:tmpl w:val="7D04AA9A"/>
    <w:lvl w:ilvl="0" w:tplc="041B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4" w15:restartNumberingAfterBreak="0">
    <w:nsid w:val="793544B9"/>
    <w:multiLevelType w:val="hybridMultilevel"/>
    <w:tmpl w:val="E82EDC16"/>
    <w:lvl w:ilvl="0" w:tplc="041B0017">
      <w:start w:val="1"/>
      <w:numFmt w:val="lowerLetter"/>
      <w:lvlText w:val="%1)"/>
      <w:lvlJc w:val="lef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9824C63"/>
    <w:multiLevelType w:val="hybridMultilevel"/>
    <w:tmpl w:val="59B6343C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C22016A"/>
    <w:multiLevelType w:val="hybridMultilevel"/>
    <w:tmpl w:val="27E84BEA"/>
    <w:lvl w:ilvl="0" w:tplc="ABF087F8">
      <w:start w:val="1"/>
      <w:numFmt w:val="lowerLetter"/>
      <w:lvlText w:val="%1)"/>
      <w:lvlJc w:val="left"/>
      <w:pPr>
        <w:ind w:left="128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827435410">
    <w:abstractNumId w:val="18"/>
  </w:num>
  <w:num w:numId="2" w16cid:durableId="365299640">
    <w:abstractNumId w:val="4"/>
  </w:num>
  <w:num w:numId="3" w16cid:durableId="1008942906">
    <w:abstractNumId w:val="37"/>
  </w:num>
  <w:num w:numId="4" w16cid:durableId="1528983295">
    <w:abstractNumId w:val="9"/>
  </w:num>
  <w:num w:numId="5" w16cid:durableId="951087695">
    <w:abstractNumId w:val="23"/>
  </w:num>
  <w:num w:numId="6" w16cid:durableId="486046390">
    <w:abstractNumId w:val="24"/>
  </w:num>
  <w:num w:numId="7" w16cid:durableId="1976132666">
    <w:abstractNumId w:val="29"/>
  </w:num>
  <w:num w:numId="8" w16cid:durableId="1840148933">
    <w:abstractNumId w:val="33"/>
  </w:num>
  <w:num w:numId="9" w16cid:durableId="869950195">
    <w:abstractNumId w:val="36"/>
  </w:num>
  <w:num w:numId="10" w16cid:durableId="1086345224">
    <w:abstractNumId w:val="5"/>
  </w:num>
  <w:num w:numId="11" w16cid:durableId="828911848">
    <w:abstractNumId w:val="34"/>
  </w:num>
  <w:num w:numId="12" w16cid:durableId="47145550">
    <w:abstractNumId w:val="40"/>
  </w:num>
  <w:num w:numId="13" w16cid:durableId="1911690940">
    <w:abstractNumId w:val="22"/>
  </w:num>
  <w:num w:numId="14" w16cid:durableId="429742497">
    <w:abstractNumId w:val="35"/>
  </w:num>
  <w:num w:numId="15" w16cid:durableId="1634557264">
    <w:abstractNumId w:val="8"/>
  </w:num>
  <w:num w:numId="16" w16cid:durableId="1419524846">
    <w:abstractNumId w:val="41"/>
  </w:num>
  <w:num w:numId="17" w16cid:durableId="1098258753">
    <w:abstractNumId w:val="44"/>
  </w:num>
  <w:num w:numId="18" w16cid:durableId="461970525">
    <w:abstractNumId w:val="32"/>
  </w:num>
  <w:num w:numId="19" w16cid:durableId="323632535">
    <w:abstractNumId w:val="1"/>
  </w:num>
  <w:num w:numId="20" w16cid:durableId="1495073819">
    <w:abstractNumId w:val="10"/>
  </w:num>
  <w:num w:numId="21" w16cid:durableId="1529374032">
    <w:abstractNumId w:val="0"/>
  </w:num>
  <w:num w:numId="22" w16cid:durableId="883254281">
    <w:abstractNumId w:val="3"/>
  </w:num>
  <w:num w:numId="23" w16cid:durableId="1537693585">
    <w:abstractNumId w:val="11"/>
  </w:num>
  <w:num w:numId="24" w16cid:durableId="1405686778">
    <w:abstractNumId w:val="7"/>
  </w:num>
  <w:num w:numId="25" w16cid:durableId="445926770">
    <w:abstractNumId w:val="19"/>
  </w:num>
  <w:num w:numId="26" w16cid:durableId="1710715130">
    <w:abstractNumId w:val="39"/>
  </w:num>
  <w:num w:numId="27" w16cid:durableId="1393624732">
    <w:abstractNumId w:val="25"/>
  </w:num>
  <w:num w:numId="28" w16cid:durableId="1664241046">
    <w:abstractNumId w:val="17"/>
  </w:num>
  <w:num w:numId="29" w16cid:durableId="1012028384">
    <w:abstractNumId w:val="45"/>
  </w:num>
  <w:num w:numId="30" w16cid:durableId="1840653928">
    <w:abstractNumId w:val="6"/>
  </w:num>
  <w:num w:numId="31" w16cid:durableId="490996167">
    <w:abstractNumId w:val="38"/>
  </w:num>
  <w:num w:numId="32" w16cid:durableId="2006281181">
    <w:abstractNumId w:val="46"/>
  </w:num>
  <w:num w:numId="33" w16cid:durableId="380522539">
    <w:abstractNumId w:val="26"/>
  </w:num>
  <w:num w:numId="34" w16cid:durableId="380523393">
    <w:abstractNumId w:val="15"/>
  </w:num>
  <w:num w:numId="35" w16cid:durableId="297610364">
    <w:abstractNumId w:val="27"/>
  </w:num>
  <w:num w:numId="36" w16cid:durableId="1225482145">
    <w:abstractNumId w:val="31"/>
  </w:num>
  <w:num w:numId="37" w16cid:durableId="213464812">
    <w:abstractNumId w:val="16"/>
  </w:num>
  <w:num w:numId="38" w16cid:durableId="1998605912">
    <w:abstractNumId w:val="21"/>
  </w:num>
  <w:num w:numId="39" w16cid:durableId="1582830677">
    <w:abstractNumId w:val="13"/>
  </w:num>
  <w:num w:numId="40" w16cid:durableId="733702116">
    <w:abstractNumId w:val="28"/>
  </w:num>
  <w:num w:numId="41" w16cid:durableId="758912242">
    <w:abstractNumId w:val="14"/>
  </w:num>
  <w:num w:numId="42" w16cid:durableId="1681083115">
    <w:abstractNumId w:val="30"/>
  </w:num>
  <w:num w:numId="43" w16cid:durableId="1453983173">
    <w:abstractNumId w:val="42"/>
  </w:num>
  <w:num w:numId="44" w16cid:durableId="635336927">
    <w:abstractNumId w:val="20"/>
  </w:num>
  <w:num w:numId="45" w16cid:durableId="187330827">
    <w:abstractNumId w:val="2"/>
  </w:num>
  <w:num w:numId="46" w16cid:durableId="1001468268">
    <w:abstractNumId w:val="12"/>
  </w:num>
  <w:num w:numId="47" w16cid:durableId="2913745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D06"/>
    <w:rsid w:val="00000F68"/>
    <w:rsid w:val="0000508B"/>
    <w:rsid w:val="000113EC"/>
    <w:rsid w:val="00015323"/>
    <w:rsid w:val="0001796A"/>
    <w:rsid w:val="00025C59"/>
    <w:rsid w:val="00083B05"/>
    <w:rsid w:val="00097A91"/>
    <w:rsid w:val="000A3654"/>
    <w:rsid w:val="000C2913"/>
    <w:rsid w:val="000E52B7"/>
    <w:rsid w:val="000E5BAA"/>
    <w:rsid w:val="000F12D4"/>
    <w:rsid w:val="00102552"/>
    <w:rsid w:val="00123AD9"/>
    <w:rsid w:val="00124650"/>
    <w:rsid w:val="00125F19"/>
    <w:rsid w:val="00147469"/>
    <w:rsid w:val="001601F1"/>
    <w:rsid w:val="00166927"/>
    <w:rsid w:val="001828A4"/>
    <w:rsid w:val="0018707F"/>
    <w:rsid w:val="00197537"/>
    <w:rsid w:val="001B39FD"/>
    <w:rsid w:val="001F1864"/>
    <w:rsid w:val="001F5261"/>
    <w:rsid w:val="001F7C30"/>
    <w:rsid w:val="00203F15"/>
    <w:rsid w:val="00212146"/>
    <w:rsid w:val="00212C7D"/>
    <w:rsid w:val="00214AF7"/>
    <w:rsid w:val="00222A67"/>
    <w:rsid w:val="002435C0"/>
    <w:rsid w:val="002451C3"/>
    <w:rsid w:val="00255B3E"/>
    <w:rsid w:val="00266439"/>
    <w:rsid w:val="002664AE"/>
    <w:rsid w:val="00273C78"/>
    <w:rsid w:val="00274FFD"/>
    <w:rsid w:val="00295699"/>
    <w:rsid w:val="00297D16"/>
    <w:rsid w:val="002A47AD"/>
    <w:rsid w:val="002B5ED9"/>
    <w:rsid w:val="002C058F"/>
    <w:rsid w:val="002D1D30"/>
    <w:rsid w:val="002E6768"/>
    <w:rsid w:val="002F2F8B"/>
    <w:rsid w:val="00303E0D"/>
    <w:rsid w:val="0030774D"/>
    <w:rsid w:val="0031170A"/>
    <w:rsid w:val="003159D4"/>
    <w:rsid w:val="00325D13"/>
    <w:rsid w:val="003336DA"/>
    <w:rsid w:val="00340B90"/>
    <w:rsid w:val="00350829"/>
    <w:rsid w:val="003550D3"/>
    <w:rsid w:val="00355BBB"/>
    <w:rsid w:val="00374590"/>
    <w:rsid w:val="00381CBE"/>
    <w:rsid w:val="00382F45"/>
    <w:rsid w:val="00386B80"/>
    <w:rsid w:val="003901BE"/>
    <w:rsid w:val="00394E67"/>
    <w:rsid w:val="003A4E37"/>
    <w:rsid w:val="003B2750"/>
    <w:rsid w:val="003C4127"/>
    <w:rsid w:val="003D3F13"/>
    <w:rsid w:val="004022F7"/>
    <w:rsid w:val="004023C5"/>
    <w:rsid w:val="00415B1C"/>
    <w:rsid w:val="004226F5"/>
    <w:rsid w:val="0043436F"/>
    <w:rsid w:val="00435B8D"/>
    <w:rsid w:val="0045128B"/>
    <w:rsid w:val="00453656"/>
    <w:rsid w:val="00496424"/>
    <w:rsid w:val="004A2822"/>
    <w:rsid w:val="004B471D"/>
    <w:rsid w:val="004C1FE0"/>
    <w:rsid w:val="004D2481"/>
    <w:rsid w:val="004D3D22"/>
    <w:rsid w:val="004D3DBC"/>
    <w:rsid w:val="0050693C"/>
    <w:rsid w:val="0051044E"/>
    <w:rsid w:val="00510D4E"/>
    <w:rsid w:val="005113EE"/>
    <w:rsid w:val="00515901"/>
    <w:rsid w:val="0051643C"/>
    <w:rsid w:val="00532616"/>
    <w:rsid w:val="00534756"/>
    <w:rsid w:val="00534D6B"/>
    <w:rsid w:val="00542B5A"/>
    <w:rsid w:val="005502C6"/>
    <w:rsid w:val="00550D07"/>
    <w:rsid w:val="00555649"/>
    <w:rsid w:val="005614E4"/>
    <w:rsid w:val="00574527"/>
    <w:rsid w:val="005826A6"/>
    <w:rsid w:val="005865C4"/>
    <w:rsid w:val="0059629D"/>
    <w:rsid w:val="005A021C"/>
    <w:rsid w:val="005A328A"/>
    <w:rsid w:val="005A3F23"/>
    <w:rsid w:val="005A468C"/>
    <w:rsid w:val="005A7A9A"/>
    <w:rsid w:val="005C067C"/>
    <w:rsid w:val="005C2440"/>
    <w:rsid w:val="005C6FF4"/>
    <w:rsid w:val="005C73B9"/>
    <w:rsid w:val="005D22AE"/>
    <w:rsid w:val="005D2E10"/>
    <w:rsid w:val="005E2AE6"/>
    <w:rsid w:val="005E6674"/>
    <w:rsid w:val="005E6EDF"/>
    <w:rsid w:val="005E7784"/>
    <w:rsid w:val="005F5C2A"/>
    <w:rsid w:val="00606564"/>
    <w:rsid w:val="00624B5E"/>
    <w:rsid w:val="00641F7E"/>
    <w:rsid w:val="006670A2"/>
    <w:rsid w:val="00667736"/>
    <w:rsid w:val="00687B33"/>
    <w:rsid w:val="00687D42"/>
    <w:rsid w:val="00691536"/>
    <w:rsid w:val="006926BB"/>
    <w:rsid w:val="006B2DA0"/>
    <w:rsid w:val="006B3516"/>
    <w:rsid w:val="006B6675"/>
    <w:rsid w:val="006E681D"/>
    <w:rsid w:val="006F1C53"/>
    <w:rsid w:val="006F1CE8"/>
    <w:rsid w:val="00704396"/>
    <w:rsid w:val="0073454C"/>
    <w:rsid w:val="00743ECF"/>
    <w:rsid w:val="007528B7"/>
    <w:rsid w:val="0075757B"/>
    <w:rsid w:val="007626A3"/>
    <w:rsid w:val="00766D13"/>
    <w:rsid w:val="00770599"/>
    <w:rsid w:val="00770B1A"/>
    <w:rsid w:val="00775161"/>
    <w:rsid w:val="00780229"/>
    <w:rsid w:val="0078609E"/>
    <w:rsid w:val="007914B4"/>
    <w:rsid w:val="007A0902"/>
    <w:rsid w:val="007A2B18"/>
    <w:rsid w:val="007C07BA"/>
    <w:rsid w:val="007C1147"/>
    <w:rsid w:val="007D5BD0"/>
    <w:rsid w:val="007E5284"/>
    <w:rsid w:val="007F17DA"/>
    <w:rsid w:val="00801F4B"/>
    <w:rsid w:val="00803B6E"/>
    <w:rsid w:val="00803C16"/>
    <w:rsid w:val="00820E99"/>
    <w:rsid w:val="00821A09"/>
    <w:rsid w:val="00831E6A"/>
    <w:rsid w:val="008360E1"/>
    <w:rsid w:val="00841D94"/>
    <w:rsid w:val="00844BF4"/>
    <w:rsid w:val="00854954"/>
    <w:rsid w:val="008625A5"/>
    <w:rsid w:val="00875FA3"/>
    <w:rsid w:val="00877E93"/>
    <w:rsid w:val="008B3CF5"/>
    <w:rsid w:val="008B7CAF"/>
    <w:rsid w:val="008D274C"/>
    <w:rsid w:val="00911D27"/>
    <w:rsid w:val="0093689D"/>
    <w:rsid w:val="009826F1"/>
    <w:rsid w:val="00993A6F"/>
    <w:rsid w:val="0099734B"/>
    <w:rsid w:val="009A5702"/>
    <w:rsid w:val="009B25E9"/>
    <w:rsid w:val="009B352B"/>
    <w:rsid w:val="009B56CA"/>
    <w:rsid w:val="009B6234"/>
    <w:rsid w:val="009C1B59"/>
    <w:rsid w:val="009C3D9A"/>
    <w:rsid w:val="009C3F45"/>
    <w:rsid w:val="009D087A"/>
    <w:rsid w:val="009D4A71"/>
    <w:rsid w:val="009E5116"/>
    <w:rsid w:val="009E630F"/>
    <w:rsid w:val="00A00D66"/>
    <w:rsid w:val="00A05AF4"/>
    <w:rsid w:val="00A24DD9"/>
    <w:rsid w:val="00A33244"/>
    <w:rsid w:val="00A3437A"/>
    <w:rsid w:val="00A47AA8"/>
    <w:rsid w:val="00A63C3F"/>
    <w:rsid w:val="00A812E7"/>
    <w:rsid w:val="00A83926"/>
    <w:rsid w:val="00A916B8"/>
    <w:rsid w:val="00AA1B0F"/>
    <w:rsid w:val="00AB48BD"/>
    <w:rsid w:val="00AB6675"/>
    <w:rsid w:val="00AC2D6C"/>
    <w:rsid w:val="00AD1B7D"/>
    <w:rsid w:val="00AE131E"/>
    <w:rsid w:val="00AF7F1C"/>
    <w:rsid w:val="00B02155"/>
    <w:rsid w:val="00B022EE"/>
    <w:rsid w:val="00B17BD7"/>
    <w:rsid w:val="00B323E4"/>
    <w:rsid w:val="00B34984"/>
    <w:rsid w:val="00B44E9A"/>
    <w:rsid w:val="00B5028B"/>
    <w:rsid w:val="00B56D22"/>
    <w:rsid w:val="00B62252"/>
    <w:rsid w:val="00B65DD0"/>
    <w:rsid w:val="00B80E4E"/>
    <w:rsid w:val="00B8729C"/>
    <w:rsid w:val="00BA7FF7"/>
    <w:rsid w:val="00BB5ED8"/>
    <w:rsid w:val="00BB5F93"/>
    <w:rsid w:val="00BD082D"/>
    <w:rsid w:val="00BD7F42"/>
    <w:rsid w:val="00BE16BC"/>
    <w:rsid w:val="00C22A9D"/>
    <w:rsid w:val="00C30D58"/>
    <w:rsid w:val="00C325F3"/>
    <w:rsid w:val="00C37027"/>
    <w:rsid w:val="00C71F4E"/>
    <w:rsid w:val="00C72F84"/>
    <w:rsid w:val="00CA53E3"/>
    <w:rsid w:val="00CA64AB"/>
    <w:rsid w:val="00CA7BD9"/>
    <w:rsid w:val="00CC128E"/>
    <w:rsid w:val="00CC16B9"/>
    <w:rsid w:val="00CC31D9"/>
    <w:rsid w:val="00CC6A44"/>
    <w:rsid w:val="00CC7C08"/>
    <w:rsid w:val="00CD4C88"/>
    <w:rsid w:val="00CD77E5"/>
    <w:rsid w:val="00CE2FC6"/>
    <w:rsid w:val="00D11333"/>
    <w:rsid w:val="00D21FDF"/>
    <w:rsid w:val="00D24BBB"/>
    <w:rsid w:val="00D261A4"/>
    <w:rsid w:val="00D379B1"/>
    <w:rsid w:val="00D42BFA"/>
    <w:rsid w:val="00D472BA"/>
    <w:rsid w:val="00D50824"/>
    <w:rsid w:val="00D52736"/>
    <w:rsid w:val="00D5397C"/>
    <w:rsid w:val="00D7095D"/>
    <w:rsid w:val="00D84EB6"/>
    <w:rsid w:val="00D967F9"/>
    <w:rsid w:val="00DA5098"/>
    <w:rsid w:val="00DC40BE"/>
    <w:rsid w:val="00DC4A84"/>
    <w:rsid w:val="00DC7C4E"/>
    <w:rsid w:val="00DD5E9A"/>
    <w:rsid w:val="00DF3FC8"/>
    <w:rsid w:val="00E0111B"/>
    <w:rsid w:val="00E205A8"/>
    <w:rsid w:val="00E22E08"/>
    <w:rsid w:val="00E25B7E"/>
    <w:rsid w:val="00E3474B"/>
    <w:rsid w:val="00E5259F"/>
    <w:rsid w:val="00E57D06"/>
    <w:rsid w:val="00E60705"/>
    <w:rsid w:val="00E6484D"/>
    <w:rsid w:val="00E65A34"/>
    <w:rsid w:val="00E81886"/>
    <w:rsid w:val="00E86CCD"/>
    <w:rsid w:val="00E910F9"/>
    <w:rsid w:val="00EB4EAC"/>
    <w:rsid w:val="00EC256B"/>
    <w:rsid w:val="00EC4BC0"/>
    <w:rsid w:val="00EE007A"/>
    <w:rsid w:val="00EE3750"/>
    <w:rsid w:val="00F00D57"/>
    <w:rsid w:val="00F14CC6"/>
    <w:rsid w:val="00F345EC"/>
    <w:rsid w:val="00F41304"/>
    <w:rsid w:val="00F4254E"/>
    <w:rsid w:val="00F66FDC"/>
    <w:rsid w:val="00F809C5"/>
    <w:rsid w:val="00F92E53"/>
    <w:rsid w:val="00FB2DAF"/>
    <w:rsid w:val="00FB57DA"/>
    <w:rsid w:val="00FB70C5"/>
    <w:rsid w:val="00FC05B0"/>
    <w:rsid w:val="00FC0EB2"/>
    <w:rsid w:val="00FC599F"/>
    <w:rsid w:val="00FE0862"/>
    <w:rsid w:val="00FE7440"/>
    <w:rsid w:val="084BA94B"/>
    <w:rsid w:val="1059ABFA"/>
    <w:rsid w:val="1EED2701"/>
    <w:rsid w:val="20002548"/>
    <w:rsid w:val="2B52648D"/>
    <w:rsid w:val="35E73558"/>
    <w:rsid w:val="422822F5"/>
    <w:rsid w:val="4D775104"/>
    <w:rsid w:val="5063A0F2"/>
    <w:rsid w:val="5787FDA9"/>
    <w:rsid w:val="6145983F"/>
    <w:rsid w:val="669B4F75"/>
    <w:rsid w:val="7726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F346AB"/>
  <w15:docId w15:val="{7FF780EB-0946-474B-A566-805D27B14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1643C"/>
    <w:pPr>
      <w:spacing w:after="0" w:line="240" w:lineRule="auto"/>
      <w:ind w:left="357" w:hanging="357"/>
    </w:pPr>
    <w:rPr>
      <w:rFonts w:ascii="Arial" w:eastAsia="Times New Roman" w:hAnsi="Arial" w:cs="Arial"/>
      <w:sz w:val="20"/>
      <w:szCs w:val="20"/>
    </w:rPr>
  </w:style>
  <w:style w:type="paragraph" w:styleId="Nadpis1">
    <w:name w:val="heading 1"/>
    <w:basedOn w:val="Normlny"/>
    <w:next w:val="Normlny"/>
    <w:link w:val="Nadpis1Char"/>
    <w:uiPriority w:val="9"/>
    <w:qFormat/>
    <w:rsid w:val="009B3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autoRedefine/>
    <w:uiPriority w:val="99"/>
    <w:qFormat/>
    <w:rsid w:val="001F5261"/>
    <w:pPr>
      <w:keepLines/>
      <w:tabs>
        <w:tab w:val="num" w:pos="1440"/>
      </w:tabs>
      <w:spacing w:after="120"/>
      <w:ind w:left="0" w:firstLine="0"/>
      <w:jc w:val="center"/>
      <w:outlineLvl w:val="1"/>
    </w:pPr>
    <w:rPr>
      <w:rFonts w:ascii="Arial Narrow" w:hAnsi="Arial Narrow" w:cs="Times New Roman"/>
      <w:b/>
      <w:bCs/>
      <w:smallCaps/>
      <w:sz w:val="28"/>
      <w:szCs w:val="28"/>
      <w:lang w:eastAsia="cs-CZ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1F5261"/>
    <w:rPr>
      <w:rFonts w:ascii="Arial Narrow" w:eastAsia="Times New Roman" w:hAnsi="Arial Narrow" w:cs="Times New Roman"/>
      <w:b/>
      <w:bCs/>
      <w:smallCaps/>
      <w:sz w:val="28"/>
      <w:szCs w:val="28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3901B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901BE"/>
    <w:rPr>
      <w:rFonts w:ascii="Arial" w:eastAsia="Times New Roman" w:hAnsi="Arial" w:cs="Arial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3901B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901BE"/>
    <w:rPr>
      <w:rFonts w:ascii="Arial" w:eastAsia="Times New Roman" w:hAnsi="Arial" w:cs="Arial"/>
      <w:sz w:val="20"/>
      <w:szCs w:val="20"/>
    </w:rPr>
  </w:style>
  <w:style w:type="paragraph" w:styleId="Odsekzoznamu">
    <w:name w:val="List Paragraph"/>
    <w:aliases w:val="body,Odsek zoznamu2,Bullet Number,lp1,lp11,List Paragraph11,Bullet 1,Use Case List Paragraph,Table of contents numbered,ODRAZKY PRVA UROVEN"/>
    <w:basedOn w:val="Normlny"/>
    <w:link w:val="OdsekzoznamuChar"/>
    <w:uiPriority w:val="34"/>
    <w:qFormat/>
    <w:rsid w:val="00097A91"/>
    <w:pPr>
      <w:ind w:left="720"/>
      <w:contextualSpacing/>
    </w:pPr>
  </w:style>
  <w:style w:type="table" w:styleId="Mriekatabuky">
    <w:name w:val="Table Grid"/>
    <w:basedOn w:val="Normlnatabuka"/>
    <w:uiPriority w:val="39"/>
    <w:rsid w:val="00E64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Table of contents numbered Char,ODRAZKY PRVA UROVEN Char"/>
    <w:link w:val="Odsekzoznamu"/>
    <w:uiPriority w:val="34"/>
    <w:qFormat/>
    <w:locked/>
    <w:rsid w:val="00266439"/>
    <w:rPr>
      <w:rFonts w:ascii="Arial" w:eastAsia="Times New Roman" w:hAnsi="Arial" w:cs="Arial"/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9B35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harStyle5">
    <w:name w:val="Char Style 5"/>
    <w:basedOn w:val="Predvolenpsmoodseku"/>
    <w:link w:val="Style4"/>
    <w:uiPriority w:val="99"/>
    <w:locked/>
    <w:rsid w:val="009B352B"/>
    <w:rPr>
      <w:b/>
      <w:bCs/>
      <w:sz w:val="19"/>
      <w:szCs w:val="19"/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9B352B"/>
    <w:pPr>
      <w:widowControl w:val="0"/>
      <w:shd w:val="clear" w:color="auto" w:fill="FFFFFF"/>
      <w:spacing w:after="240" w:line="259" w:lineRule="exact"/>
      <w:ind w:left="0" w:firstLine="0"/>
      <w:jc w:val="right"/>
    </w:pPr>
    <w:rPr>
      <w:rFonts w:asciiTheme="minorHAnsi" w:eastAsiaTheme="minorHAnsi" w:hAnsiTheme="minorHAnsi" w:cstheme="minorBidi"/>
      <w:b/>
      <w:bCs/>
      <w:sz w:val="19"/>
      <w:szCs w:val="19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C067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C067C"/>
    <w:rPr>
      <w:rFonts w:ascii="Segoe UI" w:eastAsia="Times New Roman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5C067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067C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067C"/>
    <w:rPr>
      <w:rFonts w:ascii="Arial" w:eastAsia="Times New Roman" w:hAnsi="Arial" w:cs="Arial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067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067C"/>
    <w:rPr>
      <w:rFonts w:ascii="Arial" w:eastAsia="Times New Roman" w:hAnsi="Arial" w:cs="Arial"/>
      <w:b/>
      <w:bCs/>
      <w:sz w:val="20"/>
      <w:szCs w:val="20"/>
    </w:rPr>
  </w:style>
  <w:style w:type="paragraph" w:styleId="Revzia">
    <w:name w:val="Revision"/>
    <w:hidden/>
    <w:uiPriority w:val="99"/>
    <w:semiHidden/>
    <w:rsid w:val="00C37027"/>
    <w:pPr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Popis">
    <w:name w:val="caption"/>
    <w:basedOn w:val="Normlny"/>
    <w:next w:val="Normlny"/>
    <w:uiPriority w:val="35"/>
    <w:unhideWhenUsed/>
    <w:qFormat/>
    <w:rsid w:val="00C71F4E"/>
    <w:pPr>
      <w:spacing w:after="200"/>
    </w:pPr>
    <w:rPr>
      <w:i/>
      <w:iCs/>
      <w:color w:val="44546A" w:themeColor="text2"/>
      <w:sz w:val="18"/>
      <w:szCs w:val="18"/>
    </w:rPr>
  </w:style>
  <w:style w:type="character" w:styleId="Vrazn">
    <w:name w:val="Strong"/>
    <w:basedOn w:val="Predvolenpsmoodseku"/>
    <w:uiPriority w:val="22"/>
    <w:qFormat/>
    <w:rsid w:val="00214A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1e6478-e63a-4581-a2ca-9ffdcf0e0623" xsi:nil="true"/>
    <lcf76f155ced4ddcb4097134ff3c332f xmlns="2f8cdeaf-f28a-4b27-9cb0-1672fcefe82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6CC7DDCEB669428613D9860685EEB8" ma:contentTypeVersion="15" ma:contentTypeDescription="Umožňuje vytvoriť nový dokument." ma:contentTypeScope="" ma:versionID="1d707cc0372833a19b34cb7c307f68e3">
  <xsd:schema xmlns:xsd="http://www.w3.org/2001/XMLSchema" xmlns:xs="http://www.w3.org/2001/XMLSchema" xmlns:p="http://schemas.microsoft.com/office/2006/metadata/properties" xmlns:ns2="2f8cdeaf-f28a-4b27-9cb0-1672fcefe82f" xmlns:ns3="7f1e6478-e63a-4581-a2ca-9ffdcf0e0623" targetNamespace="http://schemas.microsoft.com/office/2006/metadata/properties" ma:root="true" ma:fieldsID="598b4b3485c5847fd3a051d51ea8d692" ns2:_="" ns3:_="">
    <xsd:import namespace="2f8cdeaf-f28a-4b27-9cb0-1672fcefe82f"/>
    <xsd:import namespace="7f1e6478-e63a-4581-a2ca-9ffdcf0e0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cdeaf-f28a-4b27-9cb0-1672fcefe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Značky obrázka" ma:readOnly="false" ma:fieldId="{5cf76f15-5ced-4ddc-b409-7134ff3c332f}" ma:taxonomyMulti="true" ma:sspId="b95f4c81-de35-452c-8ccb-3dd9d187f4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e6478-e63a-4581-a2ca-9ffdcf0e0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54072ec-43b3-4e44-809b-c966ec1b054e}" ma:internalName="TaxCatchAll" ma:showField="CatchAllData" ma:web="7f1e6478-e63a-4581-a2ca-9ffdcf0e0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EC538B-D186-46CA-A28C-201E0CDA18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20550F-C076-48EE-8531-497A3A4AB7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9EE740-BE3D-4461-ABA2-DFE2BE1CF1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B70A73-96E5-4BAD-A0C2-9372C56B21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1719</Words>
  <Characters>12001</Characters>
  <Application>Microsoft Office Word</Application>
  <DocSecurity>0</DocSecurity>
  <Lines>100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Jozef Bálint</dc:creator>
  <cp:lastModifiedBy>Dell</cp:lastModifiedBy>
  <cp:revision>3</cp:revision>
  <cp:lastPrinted>2019-09-18T08:24:00Z</cp:lastPrinted>
  <dcterms:created xsi:type="dcterms:W3CDTF">2026-06-24T21:11:00Z</dcterms:created>
  <dcterms:modified xsi:type="dcterms:W3CDTF">2026-06-24T23:07:00Z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0x010100F76CC7DDCEB669428613D9860685EEB8</vt:lpwstr>
  </property>
  <property fmtid="{D5CDD505-2E9C-101B-9397-08002B2CF9AE}" pid="3" name="GrammarlyDocumentId">
    <vt:lpwstr>3735e4dab3a98d210184875a12077e401c6a32113c660886a26e1f43619242fe</vt:lpwstr>
  </property>
</Properties>
</file>